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A" w:rsidRDefault="00DA335A" w:rsidP="00E2162F">
      <w:pPr>
        <w:pStyle w:val="1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40425" cy="8165358"/>
            <wp:effectExtent l="0" t="0" r="0" b="0"/>
            <wp:docPr id="1" name="Рисунок 1" descr="C:\ДОД\программап 2020\Живая математика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Д\программап 2020\Живая математика\титул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E2162F" w:rsidRPr="00937A06" w:rsidRDefault="00517EFB" w:rsidP="00E2162F">
      <w:pPr>
        <w:pStyle w:val="10"/>
        <w:jc w:val="center"/>
        <w:rPr>
          <w:sz w:val="24"/>
          <w:szCs w:val="24"/>
        </w:rPr>
      </w:pPr>
      <w:r w:rsidRPr="00937A06">
        <w:rPr>
          <w:sz w:val="24"/>
          <w:szCs w:val="24"/>
        </w:rPr>
        <w:lastRenderedPageBreak/>
        <w:t xml:space="preserve">Содержание </w:t>
      </w:r>
    </w:p>
    <w:p w:rsidR="00517EFB" w:rsidRPr="00937A06" w:rsidRDefault="00517EFB" w:rsidP="00517EFB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>Раздел 1. Комплекс основных характеристик программы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………………………..3</w:t>
      </w:r>
    </w:p>
    <w:p w:rsidR="00517EFB" w:rsidRPr="00937A06" w:rsidRDefault="00517EFB" w:rsidP="00517EF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Пояснительная записка……...…………………………………………………...</w:t>
      </w:r>
      <w:r w:rsidR="00DA33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17EFB" w:rsidRPr="00937A06" w:rsidRDefault="00517EFB" w:rsidP="00517EF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Содержание программы…………………………………………………………</w:t>
      </w:r>
      <w:r w:rsidR="00DA335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17EFB" w:rsidRPr="00937A06" w:rsidRDefault="00517EFB" w:rsidP="00517EF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Планируемые ре</w:t>
      </w:r>
      <w:r w:rsidR="00721FC3">
        <w:rPr>
          <w:rFonts w:ascii="Times New Roman" w:eastAsia="Times New Roman" w:hAnsi="Times New Roman" w:cs="Times New Roman"/>
          <w:sz w:val="24"/>
          <w:szCs w:val="24"/>
        </w:rPr>
        <w:t>зультаты……………………………………………………….</w:t>
      </w:r>
      <w:r w:rsidR="00DA335A" w:rsidRPr="00DA335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33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1FC3">
        <w:rPr>
          <w:rFonts w:ascii="Times New Roman" w:eastAsia="Times New Roman" w:hAnsi="Times New Roman" w:cs="Times New Roman"/>
          <w:sz w:val="24"/>
          <w:szCs w:val="24"/>
        </w:rPr>
        <w:t>.8</w:t>
      </w:r>
    </w:p>
    <w:p w:rsidR="00517EFB" w:rsidRPr="00937A06" w:rsidRDefault="00517EFB" w:rsidP="00517EFB">
      <w:pPr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517EFB" w:rsidRPr="00937A06" w:rsidRDefault="00517EFB" w:rsidP="00517EFB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Комплекс организационно-педагогических условий………………....10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rPr>
          <w:bCs/>
        </w:rPr>
        <w:t xml:space="preserve">2.1. </w:t>
      </w:r>
      <w:r w:rsidRPr="00937A06">
        <w:t>Формы аттестации и оценочные материалы……………………………………..10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2.2. Рабочие программы преподаваемых дисциплин………………………………...10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 Условия реализации программы………………………………………….………</w:t>
      </w:r>
      <w:r w:rsidR="00373A04">
        <w:t>20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2.3.1. Календарный учебный график…………………………</w:t>
      </w:r>
      <w:r w:rsidR="00373A04">
        <w:t>……………………….20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2.3.2. Учебно-методические условия</w:t>
      </w:r>
      <w:r w:rsidR="00373A04">
        <w:t xml:space="preserve"> реализации программы………………………20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2.3.3. Материально-технические и информационные условия реализации программы………</w:t>
      </w:r>
      <w:r w:rsidR="00373A04">
        <w:t>………………………………………………………………………………21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2.3.4. Кадровые условия реали</w:t>
      </w:r>
      <w:r w:rsidR="00373A04">
        <w:t>зации программы…………………………………….22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  <w:r w:rsidRPr="00937A06">
        <w:t>2.3.5. Методические м</w:t>
      </w:r>
      <w:r w:rsidR="00373A04">
        <w:t>атериалы………………………………………………….……22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  <w:rPr>
          <w:b/>
        </w:rPr>
      </w:pP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  <w:rPr>
          <w:b/>
        </w:rPr>
      </w:pPr>
      <w:r w:rsidRPr="00937A06">
        <w:rPr>
          <w:b/>
        </w:rPr>
        <w:t>Список использованной л</w:t>
      </w:r>
      <w:r w:rsidR="00373A04">
        <w:rPr>
          <w:b/>
        </w:rPr>
        <w:t>итературы….…………………………………………...23</w:t>
      </w:r>
    </w:p>
    <w:p w:rsidR="00517EFB" w:rsidRPr="00937A06" w:rsidRDefault="00517EFB" w:rsidP="00517EFB">
      <w:pPr>
        <w:pStyle w:val="a5"/>
        <w:spacing w:before="0" w:beforeAutospacing="0" w:after="0" w:afterAutospacing="0"/>
        <w:ind w:firstLine="709"/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517EFB" w:rsidRPr="00937A06" w:rsidRDefault="00517EFB" w:rsidP="00517EFB">
      <w:pPr>
        <w:pStyle w:val="10"/>
        <w:rPr>
          <w:sz w:val="24"/>
          <w:szCs w:val="24"/>
        </w:rPr>
      </w:pPr>
    </w:p>
    <w:p w:rsidR="00E2162F" w:rsidRPr="00937A06" w:rsidRDefault="00E2162F" w:rsidP="00E2162F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7A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Раздел </w:t>
      </w:r>
      <w:r w:rsidRPr="00937A06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I</w:t>
      </w:r>
      <w:r w:rsidRPr="00937A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Pr="00937A0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КОМПЛЕКС ОСНОВНЫХ ХАРАКТЕРИСТИК </w:t>
      </w:r>
      <w:r w:rsidR="00721F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E2162F" w:rsidRPr="00937A06" w:rsidRDefault="00E2162F" w:rsidP="00E2162F">
      <w:pPr>
        <w:tabs>
          <w:tab w:val="center" w:pos="4819"/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162F" w:rsidRPr="00937A06" w:rsidRDefault="00E2162F" w:rsidP="00E2162F">
      <w:pPr>
        <w:keepNext/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37A06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1.1.Пояснительная записка</w:t>
      </w:r>
    </w:p>
    <w:p w:rsidR="00E2162F" w:rsidRPr="00937A06" w:rsidRDefault="00E2162F" w:rsidP="00E216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Данная программа направлена на интеллектуальное и творческое развитие учащихся. В программе « Живая математика» – по настоящему оживают поделки в руках детей  сложенные из различных геометрических фигур на базе творчества « оригами» пришедшего к нам из Японии.</w:t>
      </w:r>
    </w:p>
    <w:p w:rsidR="00E2162F" w:rsidRPr="00937A06" w:rsidRDefault="00E2162F" w:rsidP="00E216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Для того, чтобы получилась какая то бумажная фигура надо  пройти большой и трудный путь преодолевая различные этапы. Это математические вычисления и кропотливая работа: разлиновка альбомного листа, складывание его гармошкой, и сгибание</w:t>
      </w:r>
      <w:r w:rsidR="004F0C86" w:rsidRPr="00937A06">
        <w:rPr>
          <w:rFonts w:ascii="Times New Roman" w:hAnsi="Times New Roman" w:cs="Times New Roman"/>
          <w:sz w:val="24"/>
          <w:szCs w:val="24"/>
        </w:rPr>
        <w:t xml:space="preserve"> </w:t>
      </w:r>
      <w:r w:rsidRPr="00937A06">
        <w:rPr>
          <w:rFonts w:ascii="Times New Roman" w:hAnsi="Times New Roman" w:cs="Times New Roman"/>
          <w:sz w:val="24"/>
          <w:szCs w:val="24"/>
        </w:rPr>
        <w:t>– разгибание, и надрез по намеченной линии, и вырезание по шаблону, и многое другое.</w:t>
      </w:r>
    </w:p>
    <w:p w:rsidR="00E2162F" w:rsidRPr="00937A06" w:rsidRDefault="00E2162F" w:rsidP="00E216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        Дети,</w:t>
      </w:r>
      <w:r w:rsidR="004F0C86" w:rsidRPr="00937A06">
        <w:rPr>
          <w:rFonts w:ascii="Times New Roman" w:hAnsi="Times New Roman" w:cs="Times New Roman"/>
          <w:sz w:val="24"/>
          <w:szCs w:val="24"/>
        </w:rPr>
        <w:t xml:space="preserve"> видя как оживает </w:t>
      </w:r>
      <w:r w:rsidRPr="00937A06">
        <w:rPr>
          <w:rFonts w:ascii="Times New Roman" w:hAnsi="Times New Roman" w:cs="Times New Roman"/>
          <w:sz w:val="24"/>
          <w:szCs w:val="24"/>
        </w:rPr>
        <w:t>обыкновенный тетрадный лист</w:t>
      </w:r>
      <w:r w:rsidR="00765667">
        <w:rPr>
          <w:rFonts w:ascii="Times New Roman" w:hAnsi="Times New Roman" w:cs="Times New Roman"/>
          <w:sz w:val="24"/>
          <w:szCs w:val="24"/>
        </w:rPr>
        <w:t>,</w:t>
      </w:r>
      <w:r w:rsidRPr="00937A06">
        <w:rPr>
          <w:rFonts w:ascii="Times New Roman" w:hAnsi="Times New Roman" w:cs="Times New Roman"/>
          <w:sz w:val="24"/>
          <w:szCs w:val="24"/>
        </w:rPr>
        <w:t xml:space="preserve"> меняя свои формы: из прямоугольника в квадрат, из квадрата в треугольник, из треугольника в восьмигранник понимают, что в этом листочке таится множество скрытых возможностей познать тайны математики.  Оригами не только тесно связано с точной наукой математикой, а также развивает мышление, пространственное воображение, память, мелкую мото</w:t>
      </w:r>
      <w:r w:rsidR="004F0C86" w:rsidRPr="00937A06">
        <w:rPr>
          <w:rFonts w:ascii="Times New Roman" w:hAnsi="Times New Roman" w:cs="Times New Roman"/>
          <w:sz w:val="24"/>
          <w:szCs w:val="24"/>
        </w:rPr>
        <w:t>рику, а следовательно и речь – по</w:t>
      </w:r>
      <w:r w:rsidRPr="00937A06">
        <w:rPr>
          <w:rFonts w:ascii="Times New Roman" w:hAnsi="Times New Roman" w:cs="Times New Roman"/>
          <w:sz w:val="24"/>
          <w:szCs w:val="24"/>
        </w:rPr>
        <w:t>этому</w:t>
      </w:r>
      <w:r w:rsidR="004F0C86" w:rsidRPr="00937A06">
        <w:rPr>
          <w:rFonts w:ascii="Times New Roman" w:hAnsi="Times New Roman" w:cs="Times New Roman"/>
          <w:sz w:val="24"/>
          <w:szCs w:val="24"/>
        </w:rPr>
        <w:t>,</w:t>
      </w:r>
      <w:r w:rsidRPr="00937A06">
        <w:rPr>
          <w:rFonts w:ascii="Times New Roman" w:hAnsi="Times New Roman" w:cs="Times New Roman"/>
          <w:sz w:val="24"/>
          <w:szCs w:val="24"/>
        </w:rPr>
        <w:t xml:space="preserve"> занятия оригами  особенно полезно детям. Кроме того, работа с бумагой требует сосредоточенности, внимания, усидчивости, то есть таких качеств, которые помогут ребенку успешно учиться в школе.</w:t>
      </w:r>
    </w:p>
    <w:p w:rsidR="00BC61E3" w:rsidRPr="00937A06" w:rsidRDefault="00BC61E3" w:rsidP="00BC61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Pr="00937A06">
        <w:rPr>
          <w:rFonts w:ascii="Times New Roman" w:hAnsi="Times New Roman" w:cs="Times New Roman"/>
          <w:sz w:val="24"/>
          <w:szCs w:val="24"/>
        </w:rPr>
        <w:t xml:space="preserve">  программы является то, что в процессе занятий дети могут почувствовать личную причастность к новому интернациональному явлению культуры. </w:t>
      </w:r>
    </w:p>
    <w:p w:rsidR="00BC61E3" w:rsidRPr="00937A06" w:rsidRDefault="00BC61E3" w:rsidP="00BC61E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937A06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через различные действия с бумагой, в процессе её обработки, применения различных способов и  приёмов дети учатся эстетически осмысливать образы знакомых предметов, передавать их в изобразительной деятельности, подчёркивая красоту, колоритность их внешнего облика в преобразованной форме. Занятия оригами с точки зрения психологии получаются эмоционально-разгрузочными. Они учат творить, вовлекают в творчество, помогают понимать красоту.</w:t>
      </w:r>
    </w:p>
    <w:p w:rsidR="005E6D02" w:rsidRPr="00937A06" w:rsidRDefault="005E6D02" w:rsidP="00BC61E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Данная программа обладает следующими отличительными особенностями: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- возможность корректировки заданий в процессе обучения в зависимости от опыта детей, степени усвоения ими учебного материала;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- включение в программу не только обучения оригами, но и создание детьми индивидуальных и коллективных сюжетно – тематических композиций в представленной технике;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- использование в ходе занятий аудиоматериалов с записями звуков живой природы и музыки с целью.</w:t>
      </w:r>
    </w:p>
    <w:p w:rsidR="005E6D02" w:rsidRPr="00937A06" w:rsidRDefault="005E6D02" w:rsidP="005E6D0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изготавливают модель не только по образцу, предложенному педагогом. Особое внимание уделяется развитию навыка</w:t>
      </w:r>
      <w:r w:rsidR="0054610F" w:rsidRPr="00937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схем и самостоятельному складыванию</w:t>
      </w:r>
      <w:r w:rsidRPr="00937A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изделий.</w:t>
      </w:r>
    </w:p>
    <w:p w:rsidR="003966B5" w:rsidRPr="00937A06" w:rsidRDefault="003966B5" w:rsidP="00396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программы и планируемые результаты: </w:t>
      </w:r>
      <w:r w:rsidRPr="00937A06">
        <w:rPr>
          <w:rFonts w:ascii="Times New Roman" w:hAnsi="Times New Roman" w:cs="Times New Roman"/>
          <w:sz w:val="24"/>
          <w:szCs w:val="24"/>
        </w:rPr>
        <w:t xml:space="preserve">По направленности программа является художественно-эстетической. 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937A06">
        <w:rPr>
          <w:color w:val="000000"/>
        </w:rPr>
        <w:t>Создавая изделия, учащиеся обращаются, прежде всего, к истории: к истории Китая и Японии, к истории традиций народов этих государств. Педагогическая целесообразность заключается в сохранении и передачи знаний и опыта через познание традиций народа.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937A06">
        <w:rPr>
          <w:color w:val="000000"/>
        </w:rPr>
        <w:t>Учащиеся знакомятся с математическими терминами и понятиями, которые применяют в упражнениях по отработке складывания бумаги. Наряду с практическими навыками, учащиеся учатся фантазировать, воображать, мыслить, играть.</w:t>
      </w:r>
    </w:p>
    <w:p w:rsidR="00503C3D" w:rsidRPr="00937A06" w:rsidRDefault="00503C3D" w:rsidP="00503C3D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 w:rsidRPr="00937A06">
        <w:rPr>
          <w:color w:val="000000"/>
        </w:rPr>
        <w:lastRenderedPageBreak/>
        <w:t>У детей, занимающихся оригами, отмечается уменьшение уровня внутренней тревожности, избавление от неврозов, а значит и повышение интереса и успешности обучения по общеобразовательным предметам.</w:t>
      </w:r>
    </w:p>
    <w:p w:rsidR="00503C3D" w:rsidRPr="00937A06" w:rsidRDefault="00503C3D" w:rsidP="00396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6B5" w:rsidRPr="00937A06" w:rsidRDefault="003966B5" w:rsidP="00396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>Подвид: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образование детей. </w:t>
      </w:r>
    </w:p>
    <w:p w:rsidR="003966B5" w:rsidRPr="00937A06" w:rsidRDefault="003966B5" w:rsidP="00396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>Уровень: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ознакомительный. </w:t>
      </w:r>
    </w:p>
    <w:p w:rsidR="003966B5" w:rsidRPr="00937A06" w:rsidRDefault="003966B5" w:rsidP="003966B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>Целевая группа:</w:t>
      </w:r>
    </w:p>
    <w:p w:rsidR="003966B5" w:rsidRPr="00937A06" w:rsidRDefault="003966B5" w:rsidP="003966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на обучение детей в возрасте от </w:t>
      </w:r>
      <w:r w:rsidRPr="00937A06">
        <w:rPr>
          <w:rFonts w:ascii="Times New Roman" w:hAnsi="Times New Roman" w:cs="Times New Roman"/>
          <w:sz w:val="24"/>
          <w:szCs w:val="24"/>
        </w:rPr>
        <w:t>7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до 15 лет. Именно в этом возрасте дети и подростки начинают активно проявля</w:t>
      </w:r>
      <w:r w:rsidRPr="00937A06">
        <w:rPr>
          <w:rFonts w:ascii="Times New Roman" w:hAnsi="Times New Roman" w:cs="Times New Roman"/>
          <w:sz w:val="24"/>
          <w:szCs w:val="24"/>
        </w:rPr>
        <w:t>ют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интерес к </w:t>
      </w:r>
      <w:r w:rsidRPr="00937A06">
        <w:rPr>
          <w:rFonts w:ascii="Times New Roman" w:hAnsi="Times New Roman" w:cs="Times New Roman"/>
          <w:sz w:val="24"/>
          <w:szCs w:val="24"/>
        </w:rPr>
        <w:t>работе с бумагой и различными техниками ее "перевоплощения".</w:t>
      </w:r>
    </w:p>
    <w:p w:rsidR="003966B5" w:rsidRPr="00937A06" w:rsidRDefault="003966B5" w:rsidP="003966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Специальный отбор не предусмотрен. Комплектование групп производится без учета гендерного различия в рамках вышеобозначенных возрастных ограничений. Возможна реализация индивидуального образовательного маршрута обучающегося в рамках представленного в программе учебного плана при вариативном использовании любых тем общеразвивающей программы. </w:t>
      </w:r>
    </w:p>
    <w:p w:rsidR="003966B5" w:rsidRPr="00937A06" w:rsidRDefault="003966B5" w:rsidP="003966B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6B5" w:rsidRPr="00937A06" w:rsidRDefault="003966B5" w:rsidP="003966B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и методы работы с обучающимися.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6B5" w:rsidRPr="00937A06" w:rsidRDefault="003966B5" w:rsidP="003966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</w:t>
      </w:r>
    </w:p>
    <w:p w:rsidR="003966B5" w:rsidRPr="00937A06" w:rsidRDefault="003966B5" w:rsidP="003966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программы, </w:t>
      </w:r>
      <w:r w:rsidR="00502788" w:rsidRPr="00937A06">
        <w:rPr>
          <w:rFonts w:ascii="Times New Roman" w:hAnsi="Times New Roman" w:cs="Times New Roman"/>
          <w:sz w:val="24"/>
          <w:szCs w:val="24"/>
        </w:rPr>
        <w:t>комбинированные занятия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, соревнования, </w:t>
      </w:r>
      <w:r w:rsidR="00502788" w:rsidRPr="00937A06">
        <w:rPr>
          <w:rFonts w:ascii="Times New Roman" w:hAnsi="Times New Roman" w:cs="Times New Roman"/>
          <w:sz w:val="24"/>
          <w:szCs w:val="24"/>
        </w:rPr>
        <w:t xml:space="preserve">сюжетно-ролевые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 подвижные игры являются важным звеном в методиках интенсивного обучения детей. Их основная цель – смена деятельности, обучение и общение на новом уровне, полноценный и эффективный психологический отдых. Особое внимание в работе с обучающимис</w:t>
      </w:r>
      <w:r w:rsidR="00517EFB" w:rsidRPr="00937A06">
        <w:rPr>
          <w:rFonts w:ascii="Times New Roman" w:hAnsi="Times New Roman" w:cs="Times New Roman"/>
          <w:sz w:val="24"/>
          <w:szCs w:val="24"/>
        </w:rPr>
        <w:t>я следует уделять моделированию теоретической, практической деятельности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и игровыми формами в целях лучшего усвоения и закрепления получаемых знаний.</w:t>
      </w:r>
    </w:p>
    <w:p w:rsidR="003966B5" w:rsidRPr="00937A06" w:rsidRDefault="003966B5" w:rsidP="003966B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программы: </w:t>
      </w:r>
    </w:p>
    <w:p w:rsidR="003966B5" w:rsidRPr="00937A06" w:rsidRDefault="003966B5" w:rsidP="003966B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3 года, уровень: ознакомительный </w:t>
      </w:r>
    </w:p>
    <w:p w:rsidR="003966B5" w:rsidRPr="00937A06" w:rsidRDefault="003966B5" w:rsidP="003966B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1 год обучения – 144 ч., 4 академических часа в неделю;</w:t>
      </w:r>
    </w:p>
    <w:p w:rsidR="003966B5" w:rsidRPr="00937A06" w:rsidRDefault="003966B5" w:rsidP="003966B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2,3 год обучения – 216 ч., 6 академических часов в неделю.</w:t>
      </w:r>
    </w:p>
    <w:p w:rsidR="003966B5" w:rsidRPr="00937A06" w:rsidRDefault="003966B5" w:rsidP="003966B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Форма обучения: очная.</w:t>
      </w:r>
      <w:r w:rsidR="000E4220" w:rsidRPr="00937A06">
        <w:rPr>
          <w:rFonts w:ascii="Times New Roman" w:hAnsi="Times New Roman" w:cs="Times New Roman"/>
          <w:sz w:val="24"/>
          <w:szCs w:val="24"/>
        </w:rPr>
        <w:t xml:space="preserve"> Возможна и с использованием дистанционных технологий, а так же в сетевой форме.</w:t>
      </w:r>
    </w:p>
    <w:p w:rsidR="003966B5" w:rsidRPr="00937A06" w:rsidRDefault="003966B5" w:rsidP="005E6D0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D02" w:rsidRPr="00937A06" w:rsidRDefault="005E6D02" w:rsidP="005E6D02">
      <w:pPr>
        <w:keepNext/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37A06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цель и задачи программы</w:t>
      </w:r>
    </w:p>
    <w:p w:rsidR="00503C3D" w:rsidRPr="00937A06" w:rsidRDefault="00324CDA" w:rsidP="00324C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Цель</w:t>
      </w:r>
      <w:r w:rsidRPr="00937A06">
        <w:rPr>
          <w:rFonts w:ascii="Times New Roman" w:hAnsi="Times New Roman" w:cs="Times New Roman"/>
          <w:sz w:val="24"/>
          <w:szCs w:val="24"/>
        </w:rPr>
        <w:t xml:space="preserve"> данной программы: </w:t>
      </w:r>
      <w:r w:rsidR="00503C3D" w:rsidRPr="00937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всестороннее развитие личности ребёнка в процессе овладения приемами техники работы с бумагой, развитие мотивации к познанию и творчеству, творческому самовыражению.</w:t>
      </w:r>
      <w:r w:rsidRPr="00937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CDA" w:rsidRPr="00937A06" w:rsidRDefault="00324CDA" w:rsidP="00324C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37A06">
        <w:rPr>
          <w:rFonts w:ascii="Times New Roman" w:hAnsi="Times New Roman" w:cs="Times New Roman"/>
          <w:sz w:val="24"/>
          <w:szCs w:val="24"/>
        </w:rPr>
        <w:t xml:space="preserve"> над которыми работают дети на протяжении всех лет обучения:</w:t>
      </w:r>
    </w:p>
    <w:p w:rsidR="00324CDA" w:rsidRPr="00937A06" w:rsidRDefault="00324CDA" w:rsidP="00324C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1. Формирование устойчивого интереса  к художественной деятельности, знакомство детей с многообразием художественных материалов и широтой их возможного применения.</w:t>
      </w:r>
    </w:p>
    <w:p w:rsidR="00324CDA" w:rsidRPr="00937A06" w:rsidRDefault="00324CDA" w:rsidP="00324C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2. Воспитывать внимание, аккуратность, целеустремленность, стремление к организации своего свободного времени.</w:t>
      </w:r>
    </w:p>
    <w:p w:rsidR="00324CDA" w:rsidRPr="00937A06" w:rsidRDefault="00324CDA" w:rsidP="00324C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3.Развивать художественный вкус, фантазию, изобразительность.</w:t>
      </w:r>
    </w:p>
    <w:p w:rsidR="005E6D02" w:rsidRPr="00937A06" w:rsidRDefault="005E6D02" w:rsidP="00324C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F1" w:rsidRPr="00937A06" w:rsidRDefault="002D11F1" w:rsidP="00324CD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F1" w:rsidRPr="00937A06" w:rsidRDefault="00721FC3" w:rsidP="002D11F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2D11F1" w:rsidRPr="00937A06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2D11F1" w:rsidRPr="00937A06" w:rsidRDefault="002D11F1" w:rsidP="002D11F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701"/>
      </w:tblGrid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Простейшее модульное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 поделках разнообразия животного мира.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прямоугольника.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Новый год весело!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формы.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самолетов.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цветов.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композиции.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(на знание терминов, выполнение изделия по схеме)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выставки.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622230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3C3D" w:rsidRPr="00937A06" w:rsidTr="00503C3D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C85C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C3D" w:rsidRPr="00937A06" w:rsidRDefault="00503C3D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18E5" w:rsidRDefault="008A18E5" w:rsidP="006F7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FC3" w:rsidRPr="00937A06" w:rsidRDefault="00721FC3" w:rsidP="006F77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8D3" w:rsidRPr="00937A06" w:rsidRDefault="006F775E" w:rsidP="006F7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701"/>
      </w:tblGrid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формы.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E6122E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E6122E" w:rsidP="00E612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Оригамисты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 конверты.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Оригамские головоломки.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стола и праздников.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Оригамика (гофрировки).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E6122E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панно по собственному замыслу.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конструкции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Двигающиеся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E6122E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E6122E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выставки. Экскурсия.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6F775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11F1" w:rsidRPr="00937A06" w:rsidRDefault="002D11F1">
      <w:pPr>
        <w:rPr>
          <w:rFonts w:ascii="Times New Roman" w:hAnsi="Times New Roman" w:cs="Times New Roman"/>
          <w:sz w:val="24"/>
          <w:szCs w:val="24"/>
        </w:rPr>
      </w:pPr>
    </w:p>
    <w:p w:rsidR="009C002E" w:rsidRPr="00937A06" w:rsidRDefault="009C002E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701"/>
      </w:tblGrid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аттестации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базовых форм.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Двигающиеся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модели на основе модулей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модели на основе классической кусудамы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Оригамика (гофрировки).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елочных игрушек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 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панно по собственному замыслу.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A53DBB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окончании изучения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 беседа)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374B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выставки. Экскурсия.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234F56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459A" w:rsidRPr="00937A06" w:rsidTr="0088459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59A" w:rsidRPr="00937A06" w:rsidRDefault="0088459A" w:rsidP="00AC59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02E" w:rsidRPr="00937A06" w:rsidRDefault="009C002E" w:rsidP="009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1.3.ПЛАНИРУЕМЫЕ РЕЗУЛЬТАТЫ</w:t>
      </w:r>
    </w:p>
    <w:p w:rsidR="006B6C3B" w:rsidRPr="00937A06" w:rsidRDefault="006B6C3B" w:rsidP="006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7A06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 (предметные) результаты</w:t>
      </w:r>
      <w:r w:rsidRPr="00937A06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: </w:t>
      </w:r>
      <w:r w:rsidRPr="00937A06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r w:rsidRPr="00937A06">
        <w:rPr>
          <w:rFonts w:ascii="Times New Roman" w:hAnsi="Times New Roman" w:cs="Times New Roman"/>
          <w:sz w:val="24"/>
          <w:szCs w:val="24"/>
        </w:rPr>
        <w:t>концу освоения программы, обучающиеся:</w:t>
      </w:r>
    </w:p>
    <w:tbl>
      <w:tblPr>
        <w:tblStyle w:val="a4"/>
        <w:tblpPr w:leftFromText="180" w:rightFromText="180" w:vertAnchor="text" w:horzAnchor="margin" w:tblpX="-601" w:tblpY="227"/>
        <w:tblW w:w="10314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2801"/>
      </w:tblGrid>
      <w:tr w:rsidR="006B6C3B" w:rsidRPr="00937A06" w:rsidTr="000054FB">
        <w:trPr>
          <w:trHeight w:val="1122"/>
        </w:trPr>
        <w:tc>
          <w:tcPr>
            <w:tcW w:w="3686" w:type="dxa"/>
          </w:tcPr>
          <w:p w:rsidR="006B6C3B" w:rsidRPr="00937A06" w:rsidRDefault="006B6C3B" w:rsidP="000054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7A06">
              <w:rPr>
                <w:b/>
                <w:sz w:val="24"/>
                <w:szCs w:val="24"/>
              </w:rPr>
              <w:t>Должны знать</w:t>
            </w:r>
          </w:p>
        </w:tc>
        <w:tc>
          <w:tcPr>
            <w:tcW w:w="3827" w:type="dxa"/>
          </w:tcPr>
          <w:p w:rsidR="006B6C3B" w:rsidRPr="00937A06" w:rsidRDefault="006B6C3B" w:rsidP="000054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7A06">
              <w:rPr>
                <w:b/>
                <w:sz w:val="24"/>
                <w:szCs w:val="24"/>
              </w:rPr>
              <w:t>Должны уметь</w:t>
            </w:r>
          </w:p>
        </w:tc>
        <w:tc>
          <w:tcPr>
            <w:tcW w:w="2801" w:type="dxa"/>
          </w:tcPr>
          <w:p w:rsidR="006B6C3B" w:rsidRPr="00937A06" w:rsidRDefault="006B6C3B" w:rsidP="000054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7A06">
              <w:rPr>
                <w:b/>
                <w:sz w:val="24"/>
                <w:szCs w:val="24"/>
              </w:rPr>
              <w:t>Должны выполнить</w:t>
            </w:r>
          </w:p>
          <w:p w:rsidR="006B6C3B" w:rsidRPr="00937A06" w:rsidRDefault="006B6C3B" w:rsidP="000054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7A06">
              <w:rPr>
                <w:b/>
                <w:sz w:val="24"/>
                <w:szCs w:val="24"/>
              </w:rPr>
              <w:t>за год</w:t>
            </w:r>
          </w:p>
        </w:tc>
      </w:tr>
      <w:tr w:rsidR="006B6C3B" w:rsidRPr="00937A06" w:rsidTr="000054FB">
        <w:trPr>
          <w:trHeight w:val="1122"/>
        </w:trPr>
        <w:tc>
          <w:tcPr>
            <w:tcW w:w="3686" w:type="dxa"/>
          </w:tcPr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Условные обозначения и базовые формы по схемам. Приемы «вытянуть из кармана», «вывернуть наружу», «растянуть».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Способы и приемы совмещения базовых форм.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Принцип складывания двигающихся моделей.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Виды модулей.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Как составить разметку схемы.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Как рассчитать количество заготовок для изделия.</w:t>
            </w:r>
          </w:p>
          <w:p w:rsidR="006B6C3B" w:rsidRPr="00937A06" w:rsidRDefault="006B6C3B" w:rsidP="000054FB">
            <w:pPr>
              <w:spacing w:after="120"/>
              <w:jc w:val="both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Способы соединения модулей в изделии (клеевой, безклеевой).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Технологическую последовательность выполнения панно в различных техниках.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Способы изготовления твистеров.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 xml:space="preserve"> Способы соединения деталей твистеров. Технологию  выполнения фигур из твистеров.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Виды аппликаций.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 xml:space="preserve">Различные техники выполнения цветов из бумаги. 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 xml:space="preserve">Основные  правила скручивания </w:t>
            </w:r>
            <w:r w:rsidRPr="00937A06">
              <w:rPr>
                <w:sz w:val="24"/>
                <w:szCs w:val="24"/>
              </w:rPr>
              <w:lastRenderedPageBreak/>
              <w:t>бумаги в трубочки разными способами.</w:t>
            </w:r>
          </w:p>
          <w:p w:rsidR="006B6C3B" w:rsidRPr="00937A06" w:rsidRDefault="006B6C3B" w:rsidP="000054FB">
            <w:pPr>
              <w:pStyle w:val="a3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 xml:space="preserve"> Виды плетения из бумажной лозы.</w:t>
            </w:r>
          </w:p>
        </w:tc>
        <w:tc>
          <w:tcPr>
            <w:tcW w:w="3827" w:type="dxa"/>
          </w:tcPr>
          <w:p w:rsidR="006B6C3B" w:rsidRPr="00937A06" w:rsidRDefault="006B6C3B" w:rsidP="000054FB">
            <w:pPr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lastRenderedPageBreak/>
              <w:t>Владеть различными техниками выполнения плоскостных и объемных композиций;</w:t>
            </w:r>
          </w:p>
          <w:p w:rsidR="006B6C3B" w:rsidRPr="00937A06" w:rsidRDefault="006B6C3B" w:rsidP="000054FB">
            <w:pPr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Самостоятельно читать схемы и собирать модели;</w:t>
            </w:r>
          </w:p>
          <w:p w:rsidR="006B6C3B" w:rsidRPr="00937A06" w:rsidRDefault="006B6C3B" w:rsidP="000054FB">
            <w:pPr>
              <w:rPr>
                <w:b/>
                <w:bCs/>
                <w:sz w:val="24"/>
                <w:szCs w:val="24"/>
              </w:rPr>
            </w:pPr>
            <w:r w:rsidRPr="00937A06">
              <w:rPr>
                <w:color w:val="000000"/>
                <w:sz w:val="24"/>
                <w:szCs w:val="24"/>
              </w:rPr>
              <w:t>Использовать знаки, символы, модели, схемы для решения познавательных и творческих задач и представления их результатов;</w:t>
            </w:r>
          </w:p>
          <w:p w:rsidR="006B6C3B" w:rsidRPr="00937A06" w:rsidRDefault="006B6C3B" w:rsidP="000054FB">
            <w:pPr>
              <w:jc w:val="both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Самостоятельно воплощать стилевое решение в изготовлении композиций;</w:t>
            </w:r>
          </w:p>
          <w:p w:rsidR="006B6C3B" w:rsidRPr="00937A06" w:rsidRDefault="006B6C3B" w:rsidP="000054FB">
            <w:pPr>
              <w:jc w:val="both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Самостоятельно выполнять и анализировать плоскостные и объемные композиции высокого уровня сложности;</w:t>
            </w:r>
          </w:p>
          <w:p w:rsidR="006B6C3B" w:rsidRPr="00937A06" w:rsidRDefault="006B6C3B" w:rsidP="000054FB">
            <w:pPr>
              <w:jc w:val="both"/>
              <w:rPr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Уметь составлять рекомендации по сборке и выполнению различных моделей оригами;</w:t>
            </w:r>
          </w:p>
          <w:p w:rsidR="006B6C3B" w:rsidRPr="00937A06" w:rsidRDefault="006B6C3B" w:rsidP="000054F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6B6C3B" w:rsidRPr="00937A06" w:rsidRDefault="006B6C3B" w:rsidP="000054F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37A06">
              <w:rPr>
                <w:sz w:val="24"/>
                <w:szCs w:val="24"/>
              </w:rPr>
              <w:t>Выполнить до 15 простых и 6 сложных работ в различных техниках</w:t>
            </w:r>
          </w:p>
        </w:tc>
      </w:tr>
    </w:tbl>
    <w:p w:rsidR="006B6C3B" w:rsidRPr="00937A06" w:rsidRDefault="006B6C3B" w:rsidP="006B6C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B6C3B" w:rsidRPr="00937A06" w:rsidRDefault="006B6C3B" w:rsidP="006B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A06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 и способы определения</w:t>
      </w:r>
    </w:p>
    <w:p w:rsidR="006B6C3B" w:rsidRPr="00937A06" w:rsidRDefault="006B6C3B" w:rsidP="006B6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3B" w:rsidRPr="00937A06" w:rsidRDefault="006B6C3B" w:rsidP="006B6C3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7A0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Метапредметные(развивающие) результаты: </w:t>
      </w:r>
    </w:p>
    <w:p w:rsidR="006B6C3B" w:rsidRPr="00937A06" w:rsidRDefault="006B6C3B" w:rsidP="006B6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умение определять свои задачи и способы их решения; умения планировать, контролировать и оценивать действия и результаты, понимание причин успеха и неуспеха, рефлексия;</w:t>
      </w:r>
    </w:p>
    <w:p w:rsidR="006B6C3B" w:rsidRPr="00937A06" w:rsidRDefault="006B6C3B" w:rsidP="006B6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приобретение основных навыков работы с бумагой;</w:t>
      </w:r>
    </w:p>
    <w:p w:rsidR="006B6C3B" w:rsidRPr="00937A06" w:rsidRDefault="006B6C3B" w:rsidP="006B6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умение анализировать свои работы и работы других детей;</w:t>
      </w:r>
    </w:p>
    <w:p w:rsidR="006B6C3B" w:rsidRPr="00937A06" w:rsidRDefault="006B6C3B" w:rsidP="006B6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определять основные виды создания модулей без помощи справочной литературы;</w:t>
      </w:r>
    </w:p>
    <w:p w:rsidR="006B6C3B" w:rsidRPr="00937A06" w:rsidRDefault="006B6C3B" w:rsidP="006B6C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уметь работать по схемам, планам, эскизам.</w:t>
      </w:r>
    </w:p>
    <w:p w:rsidR="006B6C3B" w:rsidRPr="00937A06" w:rsidRDefault="006B6C3B" w:rsidP="006B6C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(воспитательные)результаты:</w:t>
      </w:r>
    </w:p>
    <w:p w:rsidR="006B6C3B" w:rsidRPr="00937A06" w:rsidRDefault="006B6C3B" w:rsidP="006B6C3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проявление самостоятельности и творческого мышления;</w:t>
      </w:r>
    </w:p>
    <w:p w:rsidR="006B6C3B" w:rsidRPr="00937A06" w:rsidRDefault="006B6C3B" w:rsidP="006B6C3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наличие мотивации к обучению и творческому труду; </w:t>
      </w:r>
    </w:p>
    <w:p w:rsidR="006B6C3B" w:rsidRPr="00937A06" w:rsidRDefault="006B6C3B" w:rsidP="006B6C3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уважительное отношение к труду других людей.</w:t>
      </w:r>
    </w:p>
    <w:p w:rsidR="006B6C3B" w:rsidRPr="00937A06" w:rsidRDefault="006B6C3B" w:rsidP="006B6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Для отслеживания степени результативности освоения программы используется система мониторинга и диагностики учащихся, включающая изучение их мотивационной сферы, определение уровня обученности, воспитанности, творческой активности учащихся. Вводный контроль знаний, умений и навыков, обучающихся позволяет определить уровень подготовленности и сферу интересов. В рамках промежуточной диагностики проводится тестирование с целью выявления мотивации творческой деятельности и определения зон актуального развития, текущий контроль ЗУН (контрольные срезы), наблюдения, оценка выполненных творческих работ). При итоговой диагностике   учитывается количество работ, результативность участия в выставках и конкурсах, пополнение творческого портфолио обучающихся.</w:t>
      </w: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9C00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C3B" w:rsidRPr="00937A06" w:rsidRDefault="006B6C3B" w:rsidP="006B6C3B">
      <w:pPr>
        <w:pStyle w:val="a5"/>
        <w:spacing w:line="276" w:lineRule="auto"/>
        <w:jc w:val="center"/>
        <w:rPr>
          <w:b/>
          <w:bCs/>
        </w:rPr>
      </w:pPr>
      <w:r w:rsidRPr="00937A06">
        <w:lastRenderedPageBreak/>
        <w:t xml:space="preserve">2. </w:t>
      </w:r>
      <w:r w:rsidRPr="00937A06">
        <w:rPr>
          <w:b/>
          <w:bCs/>
        </w:rPr>
        <w:t xml:space="preserve">Комплекс организационно-педагогических условий </w:t>
      </w:r>
    </w:p>
    <w:p w:rsidR="006B6C3B" w:rsidRPr="00937A06" w:rsidRDefault="006B6C3B" w:rsidP="006B6C3B">
      <w:pPr>
        <w:pStyle w:val="a5"/>
        <w:spacing w:line="276" w:lineRule="auto"/>
        <w:ind w:firstLine="567"/>
        <w:rPr>
          <w:b/>
        </w:rPr>
      </w:pPr>
      <w:r w:rsidRPr="00937A06">
        <w:rPr>
          <w:b/>
        </w:rPr>
        <w:t>2.1. Формы аттестации и оценочные материалы.</w:t>
      </w:r>
    </w:p>
    <w:p w:rsidR="006B6C3B" w:rsidRPr="00937A06" w:rsidRDefault="006B6C3B" w:rsidP="000141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применяются следующие виды контроля: текущий и промежуточный посредством проведения устного опроса, тестов, </w:t>
      </w:r>
      <w:r w:rsidR="000141BE" w:rsidRPr="00937A06">
        <w:rPr>
          <w:rFonts w:ascii="Times New Roman" w:hAnsi="Times New Roman" w:cs="Times New Roman"/>
          <w:sz w:val="24"/>
          <w:szCs w:val="24"/>
        </w:rPr>
        <w:t>самостоятельных работ</w:t>
      </w:r>
      <w:r w:rsidRPr="00937A06">
        <w:rPr>
          <w:rFonts w:ascii="Times New Roman" w:hAnsi="Times New Roman" w:cs="Times New Roman"/>
          <w:sz w:val="24"/>
          <w:szCs w:val="24"/>
        </w:rPr>
        <w:t>, участие в районных и краевых конкурсах и выставках.</w:t>
      </w:r>
      <w:r w:rsidRPr="0093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A06">
        <w:rPr>
          <w:rFonts w:ascii="Times New Roman" w:hAnsi="Times New Roman" w:cs="Times New Roman"/>
          <w:sz w:val="24"/>
          <w:szCs w:val="24"/>
        </w:rPr>
        <w:t>Формы подведения итогов реализации программы: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Методы: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- словесный;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- наглядный;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- практической работы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Работа по данной программе предусматривает принцип дифференцированного и индивидуального подхода к учащимся. Педагогические технологии ориентированы на сотрудничество, на создание ситуаций успешности, взаимопомощи.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В конце каждого учебного года проводится промежуточная аттестация учащихся, а по завершении курса обучения по программе, проходит итоговая аттестация с использованием диагностических методик. В образовательном процессе используются технологии: информационно-коммуникативного обучения, проблемного обучения, разноуровневого обучения, развивающего обучения, дифференцированного обучения, игровые технологии.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Формы занятий, методы и приемы обучения и воспитания используются с учетом возрастных особенностей.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Программа предполагает использование различных форм занятий (занятие-игра, занятие-путешествие, и др.) и методов обучения (объяснительно-иллюстративный, репродуктивный, проблемный, частично-поисковый, исследовательский).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7A06">
        <w:rPr>
          <w:color w:val="000000"/>
        </w:rPr>
        <w:t>Дидактический материал: карточки с заданиями для детей, тестовые задания, иллюстрационные материалы, репродукции картин, фотоальбомы, инструкционные карты.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937A06">
        <w:rPr>
          <w:color w:val="000000"/>
        </w:rPr>
        <w:t>Техническое оснащение: видеоматериалы, интернет.</w:t>
      </w:r>
    </w:p>
    <w:p w:rsidR="000141BE" w:rsidRPr="00937A06" w:rsidRDefault="000141BE" w:rsidP="000141B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B6C3B" w:rsidRPr="00937A06" w:rsidRDefault="006B6C3B" w:rsidP="000141BE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937A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Формы контроля</w:t>
      </w:r>
      <w:r w:rsidRPr="00937A0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индивидуальные, групповые.</w:t>
      </w:r>
      <w:r w:rsidRPr="00937A0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0141BE" w:rsidRPr="00937A06" w:rsidRDefault="000141BE" w:rsidP="000141BE">
      <w:pPr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0141BE" w:rsidRPr="00937A06" w:rsidRDefault="000141BE" w:rsidP="000141B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937A06">
        <w:rPr>
          <w:b/>
        </w:rPr>
        <w:t>2.2. Рабочие программы преподаваемых дисциплин</w:t>
      </w:r>
    </w:p>
    <w:p w:rsidR="000141BE" w:rsidRPr="00937A06" w:rsidRDefault="000141BE" w:rsidP="000141BE">
      <w:pPr>
        <w:pStyle w:val="a5"/>
        <w:spacing w:before="0" w:beforeAutospacing="0" w:after="0" w:afterAutospacing="0"/>
        <w:jc w:val="center"/>
      </w:pPr>
    </w:p>
    <w:p w:rsidR="000141BE" w:rsidRPr="00937A06" w:rsidRDefault="000141BE" w:rsidP="000141BE">
      <w:pPr>
        <w:pStyle w:val="a5"/>
        <w:spacing w:before="0" w:beforeAutospacing="0" w:after="0" w:afterAutospacing="0"/>
        <w:jc w:val="center"/>
      </w:pPr>
      <w:r w:rsidRPr="00937A06">
        <w:t>2.2.1. ПЕРВЫЙ ГОД ОБУЧЕНИЯ</w:t>
      </w:r>
    </w:p>
    <w:p w:rsidR="000141BE" w:rsidRPr="00937A06" w:rsidRDefault="000141BE" w:rsidP="000141BE">
      <w:pPr>
        <w:pStyle w:val="a5"/>
        <w:jc w:val="center"/>
      </w:pPr>
      <w:r w:rsidRPr="00937A06">
        <w:t>ПЕРЕЧЕНЬ ТЕМ И РАСЧЕТ ЧАСОВ</w:t>
      </w:r>
    </w:p>
    <w:tbl>
      <w:tblPr>
        <w:tblW w:w="94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418"/>
      </w:tblGrid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беседа</w:t>
            </w:r>
            <w:r w:rsidR="00F851D0"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Простейшее модульное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Отображение в поделках разнообразия животного мира.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лекция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 из прямоугольника.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схемам.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Встречаем Новый год весело!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формы.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  <w:r w:rsidR="00F851D0"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самолетов.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цветов.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композиции.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(на знание терминов, выполнение изделия по схеме)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 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оформление выставки.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001101" w:rsidRPr="00937A06" w:rsidTr="00F851D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101" w:rsidRPr="00937A06" w:rsidRDefault="00001101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41BE" w:rsidRPr="00937A06" w:rsidRDefault="000141BE" w:rsidP="000141BE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3E9D" w:rsidRPr="00937A06" w:rsidRDefault="00FB373D" w:rsidP="00FB3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1.Азбука оригами</w:t>
      </w:r>
      <w:r w:rsidRPr="00937A06">
        <w:rPr>
          <w:rFonts w:ascii="Times New Roman" w:hAnsi="Times New Roman" w:cs="Times New Roman"/>
          <w:sz w:val="24"/>
          <w:szCs w:val="24"/>
        </w:rPr>
        <w:t xml:space="preserve"> (8т/12пр)</w:t>
      </w:r>
    </w:p>
    <w:p w:rsidR="00FB373D" w:rsidRPr="00937A06" w:rsidRDefault="00FB373D" w:rsidP="00C15A6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Введение в курс «Оригами»: происхождение искусства складывания из бумаги. Знакомство с планом работы на учебный год, основными правилами оригамиста. Характеристика видов бумаги, ее свойства. Окраска бумаги. Правила техники безопасности при работе с ножницами. Получение заготовки. Приемы изготовления квадрата заданного размера. Знакомство с условными обозначениями: сгиб «горой», сгиб «долиной», равные углы, равные части, повернуть, перевернуть, раскрыть, завернуть.</w:t>
      </w:r>
    </w:p>
    <w:p w:rsidR="00FB373D" w:rsidRPr="00937A06" w:rsidRDefault="00FB373D" w:rsidP="00C15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="00C15A65"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квадрата заданного размера</w:t>
      </w:r>
      <w:r w:rsidR="00C15A65" w:rsidRPr="00937A0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15A65" w:rsidRPr="00937A06">
        <w:rPr>
          <w:rFonts w:ascii="Times New Roman" w:eastAsia="Times New Roman" w:hAnsi="Times New Roman" w:cs="Times New Roman"/>
          <w:sz w:val="24"/>
          <w:szCs w:val="24"/>
        </w:rPr>
        <w:t>Приемы сгибания квадрата и его резание. Минимальное складывание. Игровые ситуации с готовыми оригамскими игрушками.</w:t>
      </w:r>
    </w:p>
    <w:tbl>
      <w:tblPr>
        <w:tblW w:w="9678" w:type="dxa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9193"/>
      </w:tblGrid>
      <w:tr w:rsidR="00343E9D" w:rsidRPr="00937A06" w:rsidTr="00343E9D">
        <w:trPr>
          <w:tblCellSpacing w:w="15" w:type="dxa"/>
        </w:trPr>
        <w:tc>
          <w:tcPr>
            <w:tcW w:w="44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3E9D" w:rsidRPr="00937A06" w:rsidRDefault="00343E9D" w:rsidP="00C15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43E9D" w:rsidRPr="00937A06" w:rsidRDefault="00343E9D" w:rsidP="00C15A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3E9D" w:rsidRPr="00937A06" w:rsidRDefault="00343E9D" w:rsidP="00C15A65">
      <w:pPr>
        <w:pStyle w:val="a3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37A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Форма занятия: лекция, беседа, собеседование, анкетирование. </w:t>
      </w:r>
    </w:p>
    <w:p w:rsidR="00343E9D" w:rsidRPr="00937A06" w:rsidRDefault="00343E9D" w:rsidP="00C15A65">
      <w:pPr>
        <w:pStyle w:val="a3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37A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Приемы и методы: игровые.                                                                                                     Дидактический материал: Фотографии, иллюстрации, образцы работ. </w:t>
      </w:r>
    </w:p>
    <w:p w:rsidR="00343E9D" w:rsidRPr="00937A06" w:rsidRDefault="00343E9D" w:rsidP="00C15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A65" w:rsidRPr="00937A06" w:rsidRDefault="00C15A65" w:rsidP="00C15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2.Простейшее модульное оригами</w:t>
      </w:r>
      <w:r w:rsidRPr="00937A06">
        <w:rPr>
          <w:rFonts w:ascii="Times New Roman" w:hAnsi="Times New Roman" w:cs="Times New Roman"/>
          <w:sz w:val="24"/>
          <w:szCs w:val="24"/>
        </w:rPr>
        <w:t xml:space="preserve">(2т/4пр) </w:t>
      </w:r>
    </w:p>
    <w:p w:rsidR="00C15A65" w:rsidRPr="00937A06" w:rsidRDefault="00C15A65" w:rsidP="00BB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условными обозначениями принятыми в оригами: завернуть, вставить одну деталь в другую, глухой (нераскрывшийся), раскрывшийся угол, складка-молния, двойная складка-молния.</w:t>
      </w:r>
    </w:p>
    <w:p w:rsidR="00C15A65" w:rsidRPr="00937A06" w:rsidRDefault="00C15A65" w:rsidP="00BB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Практика </w:t>
      </w:r>
      <w:r w:rsidR="00BB32AD" w:rsidRPr="00937A06">
        <w:rPr>
          <w:rFonts w:ascii="Times New Roman" w:eastAsia="Times New Roman" w:hAnsi="Times New Roman" w:cs="Times New Roman"/>
          <w:sz w:val="24"/>
          <w:szCs w:val="24"/>
        </w:rPr>
        <w:t>Отработка приемов складывания изделий из двух модулей. Игра «Путешествие в страну журавлей».</w:t>
      </w:r>
    </w:p>
    <w:p w:rsidR="00BB32AD" w:rsidRPr="00937A06" w:rsidRDefault="00BB32AD" w:rsidP="00BB32AD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05F1D" w:rsidRPr="00937A06" w:rsidRDefault="00305F1D" w:rsidP="00BB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3.Отображение в поделках разнообразия животного мира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(2т/8пр)</w:t>
      </w:r>
    </w:p>
    <w:p w:rsidR="00305F1D" w:rsidRPr="00937A06" w:rsidRDefault="00305F1D" w:rsidP="00305F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разновидностью животного мира: дикими, домашними и экзотическими животными</w:t>
      </w:r>
      <w:r w:rsidRPr="00937A0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 Разработка технологии составления модулей для оформления законченного образа животных.</w:t>
      </w:r>
    </w:p>
    <w:p w:rsidR="00305F1D" w:rsidRPr="00937A06" w:rsidRDefault="00305F1D" w:rsidP="00305F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разнообразных животных по образцу. Составление композиции с рыбками – аквариум. Собрание коллекции животного мира из бумаги.</w:t>
      </w:r>
    </w:p>
    <w:p w:rsidR="00C15A65" w:rsidRPr="00937A06" w:rsidRDefault="00C15A65" w:rsidP="00C15A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28D0" w:rsidRPr="00937A06" w:rsidRDefault="000A28D0" w:rsidP="00C15A65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4.Оригами из прямоугольника.</w:t>
      </w:r>
      <w:r w:rsidRPr="00937A06">
        <w:rPr>
          <w:rFonts w:ascii="Times New Roman" w:hAnsi="Times New Roman" w:cs="Times New Roman"/>
          <w:sz w:val="24"/>
          <w:szCs w:val="24"/>
        </w:rPr>
        <w:t>(2т/6пр)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Особенности изготовления изделий из прямоугольного листа бумаги.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изделий из прямоугольника. Оригамские игры и конкурсы.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5.Работа по схемам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(2т/8пр)</w:t>
      </w:r>
    </w:p>
    <w:p w:rsidR="000A28D0" w:rsidRPr="00937A06" w:rsidRDefault="000A28D0" w:rsidP="000A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элементарными схемами оригами.</w:t>
      </w:r>
    </w:p>
    <w:p w:rsidR="000A28D0" w:rsidRPr="00937A06" w:rsidRDefault="000A28D0" w:rsidP="000A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Складывание изделий по схемам.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6.Встречаем Новый год весело!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(2т/12пр)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Традиции новогодних праздников: с каких времен пришел обычай отмечать новогодний, рождественские праздники, украшать елки и т.д..</w:t>
      </w:r>
    </w:p>
    <w:p w:rsidR="000A28D0" w:rsidRPr="00937A06" w:rsidRDefault="000A28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AC5909"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елочных украшений рождественских открыток. Коллективная работа – композиция «В Новогоднем лесу». Оформление кабинета к празднику. Праздничная программа «Пришла коляда- отворяй ворота».</w:t>
      </w:r>
    </w:p>
    <w:p w:rsidR="00AC5909" w:rsidRPr="00937A06" w:rsidRDefault="00AC5909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5909" w:rsidRPr="00937A06" w:rsidRDefault="00AC5909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7.Базовые формы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(8т/10пр)</w:t>
      </w: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основными базовыми формами.</w:t>
      </w: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базовых форм и изделий с их применением.</w:t>
      </w: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8.Конструирование самолетов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(2т/2пр)</w:t>
      </w: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конструирования бумажных самолетов. </w:t>
      </w:r>
    </w:p>
    <w:p w:rsidR="00AC5909" w:rsidRPr="00937A06" w:rsidRDefault="00AC5909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нескольких видов бумажных самолетов.</w:t>
      </w: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9.Конструирование цветов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(1т/3пр)</w:t>
      </w: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конструирования бумажных цветов.</w:t>
      </w: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нескольких элементарных видов цветов. Составление цветочной аппликации.</w:t>
      </w: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10.Тематические композиции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(3т/13пр)</w:t>
      </w:r>
    </w:p>
    <w:p w:rsidR="00DA1291" w:rsidRPr="00937A06" w:rsidRDefault="00DA1291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="00367412" w:rsidRPr="00937A06">
        <w:rPr>
          <w:rFonts w:ascii="Times New Roman" w:eastAsia="Times New Roman" w:hAnsi="Times New Roman" w:cs="Times New Roman"/>
          <w:sz w:val="24"/>
          <w:szCs w:val="24"/>
        </w:rPr>
        <w:t>Знакомство со складыванием конкретных фигурок из бумаги в виде аппликации.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модели сказочного героя или объекта в технике «оригами». Составление композиций к сказкам русского народного творчества.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11.Модульное оригами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(2т/6пр)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изготовления изделий из 3-х и более модулей. 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изделий из 3-х и более модулей.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12.Орнаменты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(3т/15пр)</w:t>
      </w:r>
    </w:p>
    <w:p w:rsidR="00367412" w:rsidRPr="00937A06" w:rsidRDefault="00367412" w:rsidP="00AC5909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Виды орнаментов. Способы соединения модулей. </w:t>
      </w:r>
    </w:p>
    <w:p w:rsidR="00AC5909" w:rsidRPr="00937A06" w:rsidRDefault="00367412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Сворачивание элементарных модулей и составление из них мозаики.</w:t>
      </w:r>
    </w:p>
    <w:p w:rsidR="00367412" w:rsidRPr="00937A06" w:rsidRDefault="00367412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7412" w:rsidRPr="00937A06" w:rsidRDefault="00367412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13.Подготовка и оформление</w:t>
      </w:r>
      <w:r w:rsidR="008E66D8"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выставки</w:t>
      </w:r>
      <w:r w:rsidR="008E66D8" w:rsidRPr="00937A06">
        <w:rPr>
          <w:rFonts w:ascii="Times New Roman" w:eastAsia="Times New Roman" w:hAnsi="Times New Roman" w:cs="Times New Roman"/>
          <w:sz w:val="24"/>
          <w:szCs w:val="24"/>
        </w:rPr>
        <w:t>(1т/4пр)</w:t>
      </w:r>
    </w:p>
    <w:p w:rsidR="008E66D8" w:rsidRPr="00937A06" w:rsidRDefault="008E66D8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Отбор лучших работ для выставки. Оформление выставочной экспозиции.</w:t>
      </w:r>
    </w:p>
    <w:p w:rsidR="008E66D8" w:rsidRPr="00937A06" w:rsidRDefault="008E66D8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66D8" w:rsidRPr="00937A06" w:rsidRDefault="008E66D8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14.Итоговое занятие "Твои успехи"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(3пр)</w:t>
      </w:r>
    </w:p>
    <w:p w:rsidR="008E66D8" w:rsidRPr="00937A06" w:rsidRDefault="008E66D8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за год. Рекомендации для самостоятельной работы на каникулах.</w:t>
      </w:r>
    </w:p>
    <w:p w:rsidR="00F851D0" w:rsidRPr="00937A06" w:rsidRDefault="00F851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851D0" w:rsidRPr="00937A06" w:rsidRDefault="00F851D0" w:rsidP="00F85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701"/>
      </w:tblGrid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анкетирование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формы.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беседа, тестирование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Оригамисты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 и конверты.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Оригамские головоломки.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стола и праздников.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выставка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посиделки.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Оригамика (гофрировки).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тестирование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тестирование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панно по собственному замыслу.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AA6CEC" w:rsidRPr="00937A06" w:rsidRDefault="00AA6CEC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6CEC"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екция</w:t>
            </w: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конструкции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Двигающиеся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лекция, тестирование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тестирование, выставка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выставки. Экскурсия.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F851D0" w:rsidRPr="00937A06" w:rsidTr="00AA6CE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51D0" w:rsidRPr="00937A06" w:rsidRDefault="00F851D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1D0" w:rsidRPr="00937A06" w:rsidRDefault="00F851D0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E66D8" w:rsidRPr="00937A06" w:rsidRDefault="008E66D8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1.Вводное занятие</w:t>
      </w:r>
      <w:r w:rsidR="00073642" w:rsidRPr="00937A06">
        <w:rPr>
          <w:rFonts w:ascii="Times New Roman" w:eastAsia="Times New Roman" w:hAnsi="Times New Roman" w:cs="Times New Roman"/>
          <w:sz w:val="24"/>
          <w:szCs w:val="24"/>
        </w:rPr>
        <w:t>(1т/1пр)</w:t>
      </w: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Ознакомление с планом работы на новый учебный год. Повторение правил поведения и техники безопасности при работе. История происхождения и развития бумаги.</w:t>
      </w: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2.Азбука оригами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(1т/5пр)</w:t>
      </w: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Повторение условных обозначений на схемах: сгиб «горой», сгиб «долиной», равные углы, равные части, повернуть, перевернуть, раскрыть, завернуть, завернуть, вставить одну деталь в другую, глухой (нераскрывшийся), раскрывшийся угол, складка-молния, двойная складка-молния.</w:t>
      </w: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изделий по образцам и готовым изделиям.</w:t>
      </w: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3642" w:rsidRPr="00937A06" w:rsidRDefault="00073642" w:rsidP="008E66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3.Базовые формы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(3т/9пр)</w:t>
      </w:r>
    </w:p>
    <w:p w:rsidR="00073642" w:rsidRPr="00937A06" w:rsidRDefault="00073642" w:rsidP="000736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Базовые формы: дверь, блинчик, дом, водяная бомбочка, катамаран, рыба, двойной квадрат, птица, лягушка. Чтение чертежей.</w:t>
      </w:r>
    </w:p>
    <w:p w:rsidR="00073642" w:rsidRPr="00937A06" w:rsidRDefault="00073642" w:rsidP="000736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1B4BB2" w:rsidRPr="00937A06">
        <w:rPr>
          <w:rFonts w:ascii="Times New Roman" w:eastAsia="Times New Roman" w:hAnsi="Times New Roman" w:cs="Times New Roman"/>
          <w:sz w:val="24"/>
          <w:szCs w:val="24"/>
        </w:rPr>
        <w:t>Выполнение фигур по чертежам и базовым формам.</w:t>
      </w:r>
    </w:p>
    <w:p w:rsidR="001B4BB2" w:rsidRPr="00937A06" w:rsidRDefault="001B4BB2" w:rsidP="000736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B4BB2" w:rsidRPr="00937A06" w:rsidRDefault="001B4BB2" w:rsidP="000736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4.Оригамисты России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(3т/15пр)</w:t>
      </w:r>
    </w:p>
    <w:p w:rsidR="001B4BB2" w:rsidRPr="00937A06" w:rsidRDefault="001B4BB2" w:rsidP="001B4B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История развития оригами в России.Знакомство с авторскими работами отечественных оригамистов наших дней. Особенности выполнения изделий.</w:t>
      </w:r>
    </w:p>
    <w:p w:rsidR="001B4BB2" w:rsidRPr="00937A06" w:rsidRDefault="001B4BB2" w:rsidP="001B4BB2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Складывание наиболее понравившихся изделий из представленных работ.</w:t>
      </w:r>
    </w:p>
    <w:p w:rsidR="001B4BB2" w:rsidRPr="00937A06" w:rsidRDefault="001B4BB2" w:rsidP="00073642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4BB2" w:rsidRPr="00937A06" w:rsidRDefault="001B4BB2" w:rsidP="0007364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5.Письма и конверты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(2т/10пр)</w:t>
      </w:r>
    </w:p>
    <w:p w:rsidR="001B4BB2" w:rsidRPr="00937A06" w:rsidRDefault="001B4BB2" w:rsidP="001B4B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История развития оформления писем и конвертов в разные времена.</w:t>
      </w:r>
    </w:p>
    <w:p w:rsidR="001B4BB2" w:rsidRPr="00937A06" w:rsidRDefault="001B4BB2" w:rsidP="001B4B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Овладение приемов складывание наиболее распространенных видов писем и конвертов.</w:t>
      </w:r>
    </w:p>
    <w:p w:rsidR="00783814" w:rsidRPr="00937A06" w:rsidRDefault="00783814" w:rsidP="001B4B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3814" w:rsidRPr="00937A06" w:rsidRDefault="00783814" w:rsidP="001B4BB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6.Оригамские головоломки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(1т/7пр)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Виды головоломок для детей и взрослых. Решение задач методом оригами.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Как пролезть через лист бумаги? Деление стороны квадрата на нечетное количество частей. «Зебры пойманы», панно-головоломка, превращения змееви др.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7.Украшение стола и праздников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(2т/12пр)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Применение метода оригами в оформлении стола и праздников.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Выполнение творческой работы составления композиции по дизайну стола (сервировка стола к завтраку, обеду, ужину, чайный стол) и праздника к каждому случаю.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8.Рождественские посиделки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(1т/3пр)</w:t>
      </w:r>
    </w:p>
    <w:p w:rsidR="00783814" w:rsidRPr="00937A06" w:rsidRDefault="00783814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="00BA2572" w:rsidRPr="00937A06">
        <w:rPr>
          <w:rFonts w:ascii="Times New Roman" w:eastAsia="Times New Roman" w:hAnsi="Times New Roman" w:cs="Times New Roman"/>
          <w:sz w:val="24"/>
          <w:szCs w:val="24"/>
        </w:rPr>
        <w:t>История возникновения праздника и традиции празднования.</w:t>
      </w: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Традиции и празднование рождества. Подготовка и проведение развлекательной программы «Накануне Рождества».</w:t>
      </w: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9.Оригамика (гофрировки)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(4т/18пр)</w:t>
      </w: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История развития гофрированных поверхностей. Знакомство с основными приемами гофрировки. Способы получения гофрированных поверхностей.</w:t>
      </w: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чередования сгибов «гора», «долина». Складывание линейных и елочных гофрировок.</w:t>
      </w: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572" w:rsidRPr="00937A06" w:rsidRDefault="00BA2572" w:rsidP="007838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10.Кусудамы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(3т/9пр)</w:t>
      </w:r>
    </w:p>
    <w:p w:rsidR="00BA2572" w:rsidRPr="00937A06" w:rsidRDefault="00BA2572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традиционным японским изделием в технике оригами, особенности изготовления кусудам. Способы фиксации модулей в кусудаме. Классические кусудамы из шести модулей.</w:t>
      </w:r>
    </w:p>
    <w:p w:rsidR="00BA2572" w:rsidRPr="00937A06" w:rsidRDefault="00BA2572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и сборка классических кусудам из сложенных бумажных модулей.</w:t>
      </w:r>
    </w:p>
    <w:p w:rsidR="00BA2572" w:rsidRPr="00937A06" w:rsidRDefault="00BA2572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572" w:rsidRPr="00937A06" w:rsidRDefault="00BA2572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11.Составление панно по собственному замыслу</w:t>
      </w:r>
      <w:r w:rsidR="009F4ACE" w:rsidRPr="00937A06">
        <w:rPr>
          <w:rFonts w:ascii="Times New Roman" w:eastAsia="Times New Roman" w:hAnsi="Times New Roman" w:cs="Times New Roman"/>
          <w:sz w:val="24"/>
          <w:szCs w:val="24"/>
        </w:rPr>
        <w:t>(3т/21пр)</w:t>
      </w:r>
    </w:p>
    <w:p w:rsidR="009F4ACE" w:rsidRPr="00937A06" w:rsidRDefault="009F4ACE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изготовления модулей квадратной формы. Свойства клея ПВА. Способы соединения модулей в изделии (клеевой, безклеевой). Технологическая последовательность выполнения панно в технике «Оригами-мозаика».</w:t>
      </w:r>
    </w:p>
    <w:p w:rsidR="009F4ACE" w:rsidRPr="00937A06" w:rsidRDefault="009F4ACE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Составление и разметка рисунка. Приготовление цветных квадратов. Изготовление модулей. Соединение модулей в панно.</w:t>
      </w:r>
    </w:p>
    <w:p w:rsidR="009F4ACE" w:rsidRPr="00937A06" w:rsidRDefault="009F4ACE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4ACE" w:rsidRPr="00937A06" w:rsidRDefault="009F4ACE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12.Твистеры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(3т/6пр)</w:t>
      </w:r>
    </w:p>
    <w:p w:rsidR="009F4ACE" w:rsidRPr="00937A06" w:rsidRDefault="009F4ACE" w:rsidP="00BA257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="006A7628" w:rsidRPr="00937A06">
        <w:rPr>
          <w:rFonts w:ascii="Times New Roman" w:eastAsia="Times New Roman" w:hAnsi="Times New Roman" w:cs="Times New Roman"/>
          <w:sz w:val="24"/>
          <w:szCs w:val="24"/>
        </w:rPr>
        <w:t>Способы изготовления твистеров. Способы соединения деталей твистеров.Технология  выполнения фигур из твистеров.</w:t>
      </w:r>
    </w:p>
    <w:p w:rsidR="006A7628" w:rsidRPr="00937A06" w:rsidRDefault="006A7628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Показ закручивания</w:t>
      </w:r>
      <w:r w:rsidR="009D5A49" w:rsidRPr="00937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глухого угла, расположенного в середине фигуры и наружного угла. </w:t>
      </w:r>
      <w:r w:rsidR="009D5A49" w:rsidRPr="00937A06">
        <w:rPr>
          <w:rFonts w:ascii="Times New Roman" w:eastAsia="Times New Roman" w:hAnsi="Times New Roman" w:cs="Times New Roman"/>
          <w:sz w:val="24"/>
          <w:szCs w:val="24"/>
        </w:rPr>
        <w:t>Выполнение изделий - цветы (розочка, мак, лилия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5A49" w:rsidRPr="00937A06" w:rsidRDefault="009D5A49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49" w:rsidRPr="00937A06" w:rsidRDefault="009D5A49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13.Объёмные конструкции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(3т/12пр)</w:t>
      </w:r>
    </w:p>
    <w:p w:rsidR="009D5A49" w:rsidRPr="00937A06" w:rsidRDefault="009D5A49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форм </w:t>
      </w:r>
      <w:r w:rsidR="007D7F33" w:rsidRPr="00937A0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фигур. Кусудамы.</w:t>
      </w:r>
    </w:p>
    <w:p w:rsidR="009D5A49" w:rsidRPr="00937A06" w:rsidRDefault="009D5A49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7D7F33" w:rsidRPr="00937A06">
        <w:rPr>
          <w:rFonts w:ascii="Times New Roman" w:eastAsia="Times New Roman" w:hAnsi="Times New Roman" w:cs="Times New Roman"/>
          <w:sz w:val="24"/>
          <w:szCs w:val="24"/>
        </w:rPr>
        <w:t>Кубы в различных вариациях, кусудамы из 18-ти модулей и больше. Соединение модулей разными способами.</w:t>
      </w:r>
    </w:p>
    <w:p w:rsidR="007D7F33" w:rsidRPr="00937A06" w:rsidRDefault="007D7F33" w:rsidP="006A76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D0" w:rsidRPr="00937A06" w:rsidRDefault="007D7F33" w:rsidP="000A28D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14.Двигающиеся модели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(4т/16пр)</w:t>
      </w:r>
    </w:p>
    <w:p w:rsidR="007D7F33" w:rsidRPr="00937A06" w:rsidRDefault="007D7F33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моделями способными двигаться. Принцип их складывания.</w:t>
      </w:r>
    </w:p>
    <w:p w:rsidR="007D7F33" w:rsidRPr="00937A06" w:rsidRDefault="007D7F33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фигурок, способных изменять свой облик, превращаться из одной формы в другую.</w:t>
      </w:r>
    </w:p>
    <w:p w:rsidR="007D7F33" w:rsidRPr="00937A06" w:rsidRDefault="007D7F33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D7F33" w:rsidRPr="00937A06" w:rsidRDefault="007D7F33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15.</w:t>
      </w:r>
      <w:r w:rsidR="004316EE"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Аппликации</w:t>
      </w:r>
      <w:r w:rsidR="004316EE" w:rsidRPr="00937A06">
        <w:rPr>
          <w:rFonts w:ascii="Times New Roman" w:eastAsia="Times New Roman" w:hAnsi="Times New Roman" w:cs="Times New Roman"/>
          <w:sz w:val="24"/>
          <w:szCs w:val="24"/>
        </w:rPr>
        <w:t>(2т/14пр)</w:t>
      </w:r>
    </w:p>
    <w:p w:rsidR="004316EE" w:rsidRPr="00937A06" w:rsidRDefault="004316EE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hAnsi="Times New Roman" w:cs="Times New Roman"/>
          <w:sz w:val="24"/>
          <w:szCs w:val="24"/>
        </w:rPr>
        <w:t>Понятие «аппликация», виды аппликаций (аппликация обрывная, модульная, симметричная, накладная, многослойная, ленточная, силуэтная, аппликация из салфеток, из гофрированной бумаги).Возможности её использования, техника выполнения.</w:t>
      </w:r>
    </w:p>
    <w:p w:rsidR="004316EE" w:rsidRPr="00937A06" w:rsidRDefault="004316EE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 </w:t>
      </w:r>
      <w:r w:rsidRPr="00937A06">
        <w:rPr>
          <w:rFonts w:ascii="Times New Roman" w:hAnsi="Times New Roman" w:cs="Times New Roman"/>
          <w:sz w:val="24"/>
          <w:szCs w:val="24"/>
        </w:rPr>
        <w:t>Выполнение плоскостных аппликаций и декорирование объемного изделия, используя различные виды аппликации.</w:t>
      </w:r>
    </w:p>
    <w:p w:rsidR="004316EE" w:rsidRPr="00937A06" w:rsidRDefault="004316EE" w:rsidP="007D7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6EE" w:rsidRPr="00937A06" w:rsidRDefault="004316EE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16.Составление букетов</w:t>
      </w:r>
      <w:r w:rsidRPr="00937A06">
        <w:rPr>
          <w:rFonts w:ascii="Times New Roman" w:hAnsi="Times New Roman" w:cs="Times New Roman"/>
          <w:sz w:val="24"/>
          <w:szCs w:val="24"/>
        </w:rPr>
        <w:t>(1т/8пр)</w:t>
      </w:r>
    </w:p>
    <w:p w:rsidR="00F60C53" w:rsidRPr="00937A06" w:rsidRDefault="004316EE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hAnsi="Times New Roman" w:cs="Times New Roman"/>
          <w:sz w:val="24"/>
          <w:szCs w:val="24"/>
        </w:rPr>
        <w:t>Различные способы выполнения</w:t>
      </w:r>
      <w:r w:rsidR="00F60C53" w:rsidRPr="00937A06">
        <w:rPr>
          <w:rFonts w:ascii="Times New Roman" w:hAnsi="Times New Roman" w:cs="Times New Roman"/>
          <w:sz w:val="24"/>
          <w:szCs w:val="24"/>
        </w:rPr>
        <w:t xml:space="preserve"> цветов из бумаги. Искусство составления букетов.</w:t>
      </w:r>
    </w:p>
    <w:p w:rsidR="00F60C53" w:rsidRPr="00937A06" w:rsidRDefault="00F60C53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hAnsi="Times New Roman" w:cs="Times New Roman"/>
          <w:sz w:val="24"/>
          <w:szCs w:val="24"/>
        </w:rPr>
        <w:t>Изготовление различных цветов в различных техниках. Умение составлять букеты и делать из них красивые композиции.</w:t>
      </w:r>
    </w:p>
    <w:p w:rsidR="00F60C53" w:rsidRPr="00937A06" w:rsidRDefault="00F60C53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17.Плетение из бумажной лозы.</w:t>
      </w:r>
      <w:r w:rsidRPr="00937A06">
        <w:rPr>
          <w:rFonts w:ascii="Times New Roman" w:hAnsi="Times New Roman" w:cs="Times New Roman"/>
          <w:sz w:val="24"/>
          <w:szCs w:val="24"/>
        </w:rPr>
        <w:t>(2т/7пр)</w:t>
      </w:r>
    </w:p>
    <w:p w:rsidR="004316EE" w:rsidRPr="00937A06" w:rsidRDefault="00F60C53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hAnsi="Times New Roman" w:cs="Times New Roman"/>
          <w:sz w:val="24"/>
          <w:szCs w:val="24"/>
        </w:rPr>
        <w:t>Основные</w:t>
      </w:r>
      <w:r w:rsidR="004316EE" w:rsidRPr="00937A06">
        <w:rPr>
          <w:rFonts w:ascii="Times New Roman" w:hAnsi="Times New Roman" w:cs="Times New Roman"/>
          <w:sz w:val="24"/>
          <w:szCs w:val="24"/>
        </w:rPr>
        <w:t xml:space="preserve"> </w:t>
      </w:r>
      <w:r w:rsidRPr="00937A06">
        <w:rPr>
          <w:rFonts w:ascii="Times New Roman" w:hAnsi="Times New Roman" w:cs="Times New Roman"/>
          <w:sz w:val="24"/>
          <w:szCs w:val="24"/>
        </w:rPr>
        <w:t xml:space="preserve"> правила скручивания бумаги в трубочки разными способами. Основные правила плетения из бумажной лозы. </w:t>
      </w:r>
    </w:p>
    <w:p w:rsidR="00F60C53" w:rsidRPr="00937A06" w:rsidRDefault="00F60C53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="00312881" w:rsidRPr="00937A06">
        <w:rPr>
          <w:rFonts w:ascii="Times New Roman" w:hAnsi="Times New Roman" w:cs="Times New Roman"/>
          <w:sz w:val="24"/>
          <w:szCs w:val="24"/>
        </w:rPr>
        <w:t>Плетение плоских форм: ежик, филин, подставка под горячие блюда.</w:t>
      </w:r>
    </w:p>
    <w:p w:rsidR="00312881" w:rsidRPr="00937A06" w:rsidRDefault="00312881" w:rsidP="007D7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881" w:rsidRPr="00937A06" w:rsidRDefault="00312881" w:rsidP="007D7F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18.Оформление выставки. Экскурсия.</w:t>
      </w:r>
      <w:r w:rsidRPr="00937A06">
        <w:rPr>
          <w:rFonts w:ascii="Times New Roman" w:hAnsi="Times New Roman" w:cs="Times New Roman"/>
          <w:sz w:val="24"/>
          <w:szCs w:val="24"/>
        </w:rPr>
        <w:t>(4пр)</w:t>
      </w:r>
    </w:p>
    <w:p w:rsidR="00312881" w:rsidRPr="00937A06" w:rsidRDefault="00312881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Отбор лучших работ для выставки. Оформление выставочной экспозиции.</w:t>
      </w:r>
    </w:p>
    <w:p w:rsidR="00312881" w:rsidRPr="00937A06" w:rsidRDefault="00312881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12881" w:rsidRPr="00937A06" w:rsidRDefault="00312881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19.Итоговое занятие "Твои успехи"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(3пр)</w:t>
      </w:r>
    </w:p>
    <w:p w:rsidR="00312881" w:rsidRPr="00937A06" w:rsidRDefault="00312881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Подведение итогов работы за год. Рекомендации для самостоятельной работы на каникулах.</w:t>
      </w:r>
    </w:p>
    <w:p w:rsidR="000054FB" w:rsidRPr="00937A06" w:rsidRDefault="000054FB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054FB" w:rsidRPr="00937A06" w:rsidRDefault="000054FB" w:rsidP="0000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09"/>
        <w:gridCol w:w="709"/>
        <w:gridCol w:w="1275"/>
        <w:gridCol w:w="1701"/>
      </w:tblGrid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тема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оригами.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1(тестирование на знание основных терминов)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тестирование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базовых форм.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тестирование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Двигающиеся модели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тестирование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модели на основе модулей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тестирование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модели на основе классической кусудамы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беседа, тестирование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Оригамика (гофрировки).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презентация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елочных игрушек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Кусудамы.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 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выставка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панно по собственному замыслу.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Твистеры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презентация, выставка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1(практическая работа)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букетов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2(практическая работа, беседа)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2C0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презентация</w:t>
            </w:r>
            <w:r w:rsidR="00A115CA"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выставка</w:t>
            </w:r>
          </w:p>
          <w:p w:rsidR="00A115CA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2(тестирование на знание терминов, выполнение изделия по схеме)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Лекция, тестирование, выставка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выставки. Экскурсия.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«Твой успехи».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A115CA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0054FB" w:rsidRPr="00937A06" w:rsidTr="000054FB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7A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4FB" w:rsidRPr="00937A06" w:rsidRDefault="000054FB" w:rsidP="000054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54FB" w:rsidRPr="00937A06" w:rsidRDefault="000054FB" w:rsidP="007D7F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1.Вводное занятие.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(1т/1пр)</w:t>
      </w: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Цели и задачи объединения. План работы на предстоящий учебный год. Вопросы безопасности труда. История развития оригами в России. Знакомство с новыми изобретениями.</w:t>
      </w: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2.Азбука оригами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(4т/10пр)</w:t>
      </w: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Повторение условных обозначений и базовых форм по схемам. Познакомить с приемами «вытянуть из кармана», «вывернуть наружу», «растянуть».</w:t>
      </w:r>
    </w:p>
    <w:p w:rsidR="00BD4B6D" w:rsidRPr="00937A06" w:rsidRDefault="00BD4B6D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E14DBF"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изделий по чертежам-схемам.</w:t>
      </w:r>
    </w:p>
    <w:p w:rsidR="00E14DBF" w:rsidRPr="00937A06" w:rsidRDefault="00E14DBF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3.Наложение базовых форм.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(5т/15пр)</w:t>
      </w:r>
    </w:p>
    <w:p w:rsidR="00E14DBF" w:rsidRPr="00937A06" w:rsidRDefault="00E14DBF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и приемы совмещения базовых форм.</w:t>
      </w:r>
    </w:p>
    <w:p w:rsidR="00E14DBF" w:rsidRPr="00937A06" w:rsidRDefault="00E14DBF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совмещенных базовых форм. Выполнение изделий на их основе.</w:t>
      </w:r>
    </w:p>
    <w:p w:rsidR="00E14DBF" w:rsidRPr="00937A06" w:rsidRDefault="00E14DBF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4DBF" w:rsidRPr="00937A06" w:rsidRDefault="00E14DBF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4.Двигающиеся модели.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(5т/12пр)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моделями способными двигаться. Принцип их складывания.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фигурок, способных изменять свой облик, превращаться из одной формы в другую.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5.Объемные модели на основе модулей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(5т/12пр)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Виды модулей. Составление и разметка рисунка, орнамента. Расчет количества заготовок разных цветов.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Приготовление цветных квадратов. Изготовление модулей. Соединение модулей в объемные изделия.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6.Объемные модели на основе классической кусудамы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(5т/17пр)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703850" w:rsidRPr="00937A06">
        <w:rPr>
          <w:rFonts w:ascii="Times New Roman" w:eastAsia="Times New Roman" w:hAnsi="Times New Roman" w:cs="Times New Roman"/>
          <w:sz w:val="24"/>
          <w:szCs w:val="24"/>
        </w:rPr>
        <w:t>ы кусудам. Принципы изготовления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 xml:space="preserve"> кубических и шаровидных конструкций с рельефной поверхностью. Последовательность изготовления объемных изделий на основе классических кусудам.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изготовления кусудам разных видов. Изображение будущей фигуры в рисунке (графическое изображение). Изготовление необходимых элементов изделия. Сборка объемных игрушек на основе кусудам.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7.Оригамика(гофрировка)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(4т/16пр)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Трансформация плоскости. Знакомство с элементом «елочных структур»; замыкание гофрированной плоскости в цилиндр.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Отработка навыков складывания и скрепления гофрированных поверхностей.</w:t>
      </w:r>
    </w:p>
    <w:p w:rsidR="00E14DBF" w:rsidRPr="00937A06" w:rsidRDefault="00E14DBF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7224D" w:rsidRPr="00937A06" w:rsidRDefault="00D7224D" w:rsidP="00E14D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8. Моделирование ёлочных игрушек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(1т/5пр)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Знакомство с технологией промышленного изготовления елочных украшений, знакомство с инструкционными картами для изготовления наборных звезд в технике оригами.</w:t>
      </w:r>
    </w:p>
    <w:p w:rsidR="00D7224D" w:rsidRPr="00937A06" w:rsidRDefault="00D7224D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1302C5" w:rsidRPr="00937A06">
        <w:rPr>
          <w:rFonts w:ascii="Times New Roman" w:eastAsia="Times New Roman" w:hAnsi="Times New Roman" w:cs="Times New Roman"/>
          <w:sz w:val="24"/>
          <w:szCs w:val="24"/>
        </w:rPr>
        <w:t>Моделирование и изготовление елочных игрушек.</w:t>
      </w:r>
    </w:p>
    <w:p w:rsidR="00B01010" w:rsidRPr="00937A06" w:rsidRDefault="00B01010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01010" w:rsidRPr="00937A06" w:rsidRDefault="00B01010" w:rsidP="00D7224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9.Кусудамы.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(3т/9пр)</w:t>
      </w:r>
    </w:p>
    <w:p w:rsidR="00B01010" w:rsidRPr="00937A06" w:rsidRDefault="00B01010" w:rsidP="00B0101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Вспоминаем особенности традиционного японского  изделия в технике оригами, особенности изготовления кусудам. Способы фиксации модулей в кусудаме. Классические кусудамы из шести и более сложные из восемнадцати модулей.</w:t>
      </w:r>
    </w:p>
    <w:p w:rsidR="00E14DBF" w:rsidRPr="00937A06" w:rsidRDefault="00B01010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3B7666" w:rsidRPr="00937A06">
        <w:rPr>
          <w:rFonts w:ascii="Times New Roman" w:eastAsia="Times New Roman" w:hAnsi="Times New Roman" w:cs="Times New Roman"/>
          <w:sz w:val="24"/>
          <w:szCs w:val="24"/>
        </w:rPr>
        <w:t>Изготовление и сборка классических кусудам из сложенных бумажных модулей</w:t>
      </w:r>
      <w:r w:rsidR="003B7666" w:rsidRPr="00937A0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B7666" w:rsidRPr="00937A06" w:rsidRDefault="003B7666" w:rsidP="0031288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10.Составление панно по собственному замыслу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(3т/21пр)</w:t>
      </w:r>
    </w:p>
    <w:p w:rsidR="003B7666" w:rsidRPr="00937A06" w:rsidRDefault="003B7666" w:rsidP="003B7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изготовления модулей квадратной формы. Свойства клея ПВА. Способы соединения модулей в изделии (клеевой, безклеевой). Технологическая последовательность выполнения панно в</w:t>
      </w:r>
      <w:r w:rsidR="0011767D" w:rsidRPr="00937A06">
        <w:rPr>
          <w:rFonts w:ascii="Times New Roman" w:eastAsia="Times New Roman" w:hAnsi="Times New Roman" w:cs="Times New Roman"/>
          <w:sz w:val="24"/>
          <w:szCs w:val="24"/>
        </w:rPr>
        <w:t xml:space="preserve"> различных техниках.</w:t>
      </w:r>
    </w:p>
    <w:p w:rsidR="0011767D" w:rsidRPr="00937A06" w:rsidRDefault="0011767D" w:rsidP="003B7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Составление и разметка рисунка. Приготовление цветных квадратов. Изготовление модулей. Соединение модулей в панно.</w:t>
      </w:r>
    </w:p>
    <w:p w:rsidR="0011767D" w:rsidRPr="00937A06" w:rsidRDefault="0011767D" w:rsidP="003B7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1767D" w:rsidRPr="00937A06" w:rsidRDefault="0011767D" w:rsidP="003B7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11.Твистеры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(3т/8пр)</w:t>
      </w:r>
    </w:p>
    <w:p w:rsidR="0011767D" w:rsidRPr="00937A06" w:rsidRDefault="0011767D" w:rsidP="003B7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Способы изготовления твистеров. Способы соединения деталей твистеров.Технология  выполнения фигур из твистеров.</w:t>
      </w:r>
    </w:p>
    <w:p w:rsidR="00C714B8" w:rsidRPr="00937A06" w:rsidRDefault="0011767D" w:rsidP="00C714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="00C714B8" w:rsidRPr="00937A06">
        <w:rPr>
          <w:rFonts w:ascii="Times New Roman" w:eastAsia="Times New Roman" w:hAnsi="Times New Roman" w:cs="Times New Roman"/>
          <w:sz w:val="24"/>
          <w:szCs w:val="24"/>
        </w:rPr>
        <w:t>Закручивание глухого угла, расположенного в середине фигуры и наружного угла. Выполнение изделий - цветы</w:t>
      </w:r>
      <w:r w:rsidR="0027625C" w:rsidRPr="00937A06">
        <w:rPr>
          <w:rFonts w:ascii="Times New Roman" w:eastAsia="Times New Roman" w:hAnsi="Times New Roman" w:cs="Times New Roman"/>
          <w:sz w:val="24"/>
          <w:szCs w:val="24"/>
        </w:rPr>
        <w:t>, открытки</w:t>
      </w:r>
      <w:r w:rsidR="00C714B8" w:rsidRPr="00937A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25C" w:rsidRPr="00937A06" w:rsidRDefault="0027625C" w:rsidP="00C714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25C" w:rsidRPr="00937A06" w:rsidRDefault="0027625C" w:rsidP="00C714B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12.Аппликации</w:t>
      </w:r>
      <w:r w:rsidRPr="00937A06">
        <w:rPr>
          <w:rFonts w:ascii="Times New Roman" w:eastAsia="Times New Roman" w:hAnsi="Times New Roman" w:cs="Times New Roman"/>
          <w:sz w:val="24"/>
          <w:szCs w:val="24"/>
        </w:rPr>
        <w:t>(2т/14пр)</w:t>
      </w:r>
    </w:p>
    <w:p w:rsidR="0027625C" w:rsidRPr="00937A06" w:rsidRDefault="0027625C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hAnsi="Times New Roman" w:cs="Times New Roman"/>
          <w:sz w:val="24"/>
          <w:szCs w:val="24"/>
        </w:rPr>
        <w:t>Понятие «аппликация», виды аппликаций (аппликация обрывная, модульная, симметричная, накладная, многослойная, ленточная, силуэтная, аппликация из салфеток, из гофрированной бумаги). Возможности её использования, техника выполнения.</w:t>
      </w:r>
    </w:p>
    <w:p w:rsidR="0027625C" w:rsidRPr="00937A06" w:rsidRDefault="0027625C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hAnsi="Times New Roman" w:cs="Times New Roman"/>
          <w:sz w:val="24"/>
          <w:szCs w:val="24"/>
        </w:rPr>
        <w:t>Выполнение плоскостных и объемных аппликаций, декорирование объемного изделия, используя различные виды аппликации.</w:t>
      </w:r>
    </w:p>
    <w:p w:rsidR="0027625C" w:rsidRPr="00937A06" w:rsidRDefault="0027625C" w:rsidP="00276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625C" w:rsidRPr="00937A06" w:rsidRDefault="0027625C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lastRenderedPageBreak/>
        <w:t>13.Составление букетов</w:t>
      </w:r>
      <w:r w:rsidRPr="00937A06">
        <w:rPr>
          <w:rFonts w:ascii="Times New Roman" w:hAnsi="Times New Roman" w:cs="Times New Roman"/>
          <w:sz w:val="24"/>
          <w:szCs w:val="24"/>
        </w:rPr>
        <w:t>(2т/9пр)</w:t>
      </w:r>
    </w:p>
    <w:p w:rsidR="0027625C" w:rsidRPr="00937A06" w:rsidRDefault="0027625C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>Теория</w:t>
      </w:r>
      <w:r w:rsidR="00BF5007" w:rsidRPr="00937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5007" w:rsidRPr="00937A06">
        <w:rPr>
          <w:rFonts w:ascii="Times New Roman" w:hAnsi="Times New Roman" w:cs="Times New Roman"/>
          <w:sz w:val="24"/>
          <w:szCs w:val="24"/>
        </w:rPr>
        <w:t>Различные техники выполнения цветов из бумаги. Искусство составления букетов.</w:t>
      </w:r>
    </w:p>
    <w:p w:rsidR="00BF5007" w:rsidRPr="00937A06" w:rsidRDefault="00BF5007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hAnsi="Times New Roman" w:cs="Times New Roman"/>
          <w:sz w:val="24"/>
          <w:szCs w:val="24"/>
        </w:rPr>
        <w:t>Изготовление различных цветов в различных техниках. Составление букетов, красивых композиций.</w:t>
      </w:r>
    </w:p>
    <w:p w:rsidR="00BF5007" w:rsidRPr="00937A06" w:rsidRDefault="00BF5007" w:rsidP="002762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007" w:rsidRPr="00937A06" w:rsidRDefault="00BF5007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14.Плетение из бумажной лозы</w:t>
      </w:r>
      <w:r w:rsidRPr="00937A06">
        <w:rPr>
          <w:rFonts w:ascii="Times New Roman" w:hAnsi="Times New Roman" w:cs="Times New Roman"/>
          <w:sz w:val="24"/>
          <w:szCs w:val="24"/>
        </w:rPr>
        <w:t>(2т/14пр)</w:t>
      </w:r>
    </w:p>
    <w:p w:rsidR="00BF5007" w:rsidRPr="00937A06" w:rsidRDefault="00BF5007" w:rsidP="0027625C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Теория </w:t>
      </w:r>
      <w:r w:rsidRPr="00937A06">
        <w:rPr>
          <w:rFonts w:ascii="Times New Roman" w:hAnsi="Times New Roman" w:cs="Times New Roman"/>
          <w:sz w:val="24"/>
          <w:szCs w:val="24"/>
        </w:rPr>
        <w:t>Основные  правила скручивания бумаги в трубочки разными способами. Виды плетения из бумажной лозы.</w:t>
      </w:r>
    </w:p>
    <w:p w:rsidR="00BF5007" w:rsidRPr="00937A06" w:rsidRDefault="00BF5007" w:rsidP="00BF5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Pr="00937A06">
        <w:rPr>
          <w:rFonts w:ascii="Times New Roman" w:hAnsi="Times New Roman" w:cs="Times New Roman"/>
          <w:sz w:val="24"/>
          <w:szCs w:val="24"/>
        </w:rPr>
        <w:t>Плетение объемных форм: карандашница, корзинка</w:t>
      </w:r>
      <w:r w:rsidR="00165DD4" w:rsidRPr="00937A06">
        <w:rPr>
          <w:rFonts w:ascii="Times New Roman" w:hAnsi="Times New Roman" w:cs="Times New Roman"/>
          <w:sz w:val="24"/>
          <w:szCs w:val="24"/>
        </w:rPr>
        <w:t>.</w:t>
      </w:r>
    </w:p>
    <w:p w:rsidR="00165DD4" w:rsidRPr="00937A06" w:rsidRDefault="00165DD4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DD4" w:rsidRPr="00937A06" w:rsidRDefault="00165DD4" w:rsidP="00BF50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15.Оформление выставки.</w:t>
      </w:r>
      <w:r w:rsidR="00850B23" w:rsidRPr="00937A06">
        <w:rPr>
          <w:rFonts w:ascii="Times New Roman" w:hAnsi="Times New Roman" w:cs="Times New Roman"/>
          <w:sz w:val="24"/>
          <w:szCs w:val="24"/>
          <w:u w:val="single"/>
        </w:rPr>
        <w:t>(5пр)</w:t>
      </w:r>
    </w:p>
    <w:p w:rsidR="00165DD4" w:rsidRPr="00937A06" w:rsidRDefault="00165DD4" w:rsidP="00165DD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Отбор лучших работ для выставки. Оформление выставочной экспозиции.</w:t>
      </w:r>
    </w:p>
    <w:p w:rsidR="00165DD4" w:rsidRPr="00937A06" w:rsidRDefault="00165DD4" w:rsidP="00BF50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65DD4" w:rsidRPr="00937A06" w:rsidRDefault="00165DD4" w:rsidP="00BF50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37A06">
        <w:rPr>
          <w:rFonts w:ascii="Times New Roman" w:hAnsi="Times New Roman" w:cs="Times New Roman"/>
          <w:sz w:val="24"/>
          <w:szCs w:val="24"/>
          <w:u w:val="single"/>
        </w:rPr>
        <w:t>16.Итоговое занятие "Твои успехи"</w:t>
      </w:r>
      <w:r w:rsidR="00850B23" w:rsidRPr="00937A06">
        <w:rPr>
          <w:rFonts w:ascii="Times New Roman" w:hAnsi="Times New Roman" w:cs="Times New Roman"/>
          <w:sz w:val="24"/>
          <w:szCs w:val="24"/>
          <w:u w:val="single"/>
        </w:rPr>
        <w:t>(3пр)</w:t>
      </w:r>
    </w:p>
    <w:p w:rsidR="00165DD4" w:rsidRPr="00937A06" w:rsidRDefault="00850B23" w:rsidP="00BF5007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Подведение итогов года.</w:t>
      </w:r>
    </w:p>
    <w:p w:rsidR="00850B23" w:rsidRPr="00937A06" w:rsidRDefault="00850B23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5CA" w:rsidRPr="00937A06" w:rsidRDefault="00A115CA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180" w:rsidRDefault="002D1180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A06" w:rsidRDefault="00937A06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A06" w:rsidRDefault="00937A06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A06" w:rsidRDefault="00937A06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5CA" w:rsidRPr="00937A06" w:rsidRDefault="00A115CA" w:rsidP="00373A0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A115CA" w:rsidRPr="00937A06" w:rsidRDefault="00A115CA" w:rsidP="00A115CA">
      <w:pPr>
        <w:ind w:left="2149"/>
        <w:rPr>
          <w:rFonts w:ascii="Times New Roman" w:hAnsi="Times New Roman" w:cs="Times New Roman"/>
          <w:b/>
          <w:sz w:val="24"/>
          <w:szCs w:val="24"/>
        </w:rPr>
      </w:pPr>
    </w:p>
    <w:p w:rsidR="00A115CA" w:rsidRPr="00937A06" w:rsidRDefault="00A115CA" w:rsidP="00A115CA">
      <w:pPr>
        <w:pStyle w:val="a5"/>
        <w:numPr>
          <w:ilvl w:val="2"/>
          <w:numId w:val="5"/>
        </w:numPr>
        <w:spacing w:line="276" w:lineRule="auto"/>
        <w:ind w:left="0" w:firstLine="709"/>
        <w:jc w:val="center"/>
        <w:rPr>
          <w:b/>
        </w:rPr>
      </w:pPr>
      <w:r w:rsidRPr="00937A06">
        <w:rPr>
          <w:b/>
        </w:rPr>
        <w:t>Календарный учебный график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  <w:gridCol w:w="992"/>
        <w:gridCol w:w="1276"/>
        <w:gridCol w:w="1559"/>
        <w:gridCol w:w="2268"/>
      </w:tblGrid>
      <w:tr w:rsidR="00A115CA" w:rsidRPr="00937A06" w:rsidTr="00A115CA"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Год обучения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Начало занятий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Окончание занятий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Количество учебных недель</w:t>
            </w:r>
          </w:p>
        </w:tc>
        <w:tc>
          <w:tcPr>
            <w:tcW w:w="992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Количество учебных дней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Количество учебных часов</w:t>
            </w:r>
          </w:p>
        </w:tc>
        <w:tc>
          <w:tcPr>
            <w:tcW w:w="1559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Режим занятий</w:t>
            </w:r>
          </w:p>
        </w:tc>
        <w:tc>
          <w:tcPr>
            <w:tcW w:w="2268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Форма контроля</w:t>
            </w:r>
          </w:p>
        </w:tc>
      </w:tr>
      <w:tr w:rsidR="00A115CA" w:rsidRPr="00937A06" w:rsidTr="00A115CA"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1 год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2 раза в неделю по 2 часа</w:t>
            </w:r>
          </w:p>
        </w:tc>
        <w:tc>
          <w:tcPr>
            <w:tcW w:w="2268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Промеж. аттестация</w:t>
            </w:r>
          </w:p>
        </w:tc>
      </w:tr>
      <w:tr w:rsidR="00A115CA" w:rsidRPr="00937A06" w:rsidTr="00A115CA"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2 год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 раза в неделю по 2 часа</w:t>
            </w:r>
          </w:p>
        </w:tc>
        <w:tc>
          <w:tcPr>
            <w:tcW w:w="2268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Промеж. аттестация</w:t>
            </w:r>
          </w:p>
        </w:tc>
      </w:tr>
      <w:tr w:rsidR="00A115CA" w:rsidRPr="00937A06" w:rsidTr="00A115CA"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 год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216</w:t>
            </w:r>
          </w:p>
        </w:tc>
        <w:tc>
          <w:tcPr>
            <w:tcW w:w="1559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3 раза в неделю по 2 часа</w:t>
            </w:r>
          </w:p>
        </w:tc>
        <w:tc>
          <w:tcPr>
            <w:tcW w:w="2268" w:type="dxa"/>
            <w:shd w:val="clear" w:color="auto" w:fill="auto"/>
          </w:tcPr>
          <w:p w:rsidR="00A115CA" w:rsidRPr="00937A06" w:rsidRDefault="00A115CA" w:rsidP="00765667">
            <w:pPr>
              <w:pStyle w:val="a5"/>
              <w:spacing w:line="276" w:lineRule="auto"/>
              <w:jc w:val="center"/>
              <w:rPr>
                <w:b/>
              </w:rPr>
            </w:pPr>
            <w:r w:rsidRPr="00937A06">
              <w:rPr>
                <w:b/>
              </w:rPr>
              <w:t>Промеж. аттестация</w:t>
            </w:r>
          </w:p>
        </w:tc>
      </w:tr>
    </w:tbl>
    <w:p w:rsidR="002D1180" w:rsidRPr="00937A06" w:rsidRDefault="002D1180" w:rsidP="002D1180">
      <w:pPr>
        <w:pStyle w:val="a5"/>
        <w:numPr>
          <w:ilvl w:val="2"/>
          <w:numId w:val="5"/>
        </w:numPr>
        <w:spacing w:line="276" w:lineRule="auto"/>
        <w:ind w:left="0" w:firstLine="0"/>
        <w:jc w:val="center"/>
        <w:rPr>
          <w:b/>
        </w:rPr>
      </w:pPr>
      <w:r w:rsidRPr="00937A06">
        <w:rPr>
          <w:b/>
        </w:rPr>
        <w:t>Учебно-методические условия реализации программы.</w:t>
      </w:r>
    </w:p>
    <w:p w:rsidR="002D1180" w:rsidRPr="00937A06" w:rsidRDefault="002D1180" w:rsidP="00045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Организация деятельности по реализации программы базируется на деятельностном, компетентностном и личностно-ориентированном подходах, лежащих в основе ФГОС ОО. При организации практических занятий опора поставлена на общедидактические принципы: </w:t>
      </w:r>
    </w:p>
    <w:p w:rsidR="00045CC2" w:rsidRPr="00937A06" w:rsidRDefault="002D1180" w:rsidP="00045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•сознательности и активности, т.е. учащиеся должны понимать цель и задачи программы, осознать значение практических занятий; понимать значение и смысл выполняемых технических действий; </w:t>
      </w:r>
    </w:p>
    <w:p w:rsidR="00045CC2" w:rsidRPr="00937A06" w:rsidRDefault="002D1180" w:rsidP="00045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•систематичности и последовательности, т.е. учащиеся должны осознать, что только регулярность занятий ведет к достижению качественных результатов; </w:t>
      </w:r>
    </w:p>
    <w:p w:rsidR="002D1180" w:rsidRPr="00937A06" w:rsidRDefault="002D1180" w:rsidP="00045C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•связи теории с практикой – эффективность и качество обучения проверяется на практике.</w:t>
      </w:r>
    </w:p>
    <w:p w:rsidR="00045CC2" w:rsidRPr="00937A06" w:rsidRDefault="00045CC2" w:rsidP="002D1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180" w:rsidRPr="00937A06" w:rsidRDefault="002D1180" w:rsidP="002D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Педагогические методы:</w:t>
      </w:r>
    </w:p>
    <w:p w:rsidR="002D1180" w:rsidRPr="00937A06" w:rsidRDefault="00937A06" w:rsidP="002D1180">
      <w:pPr>
        <w:ind w:left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Наглядные</w:t>
      </w:r>
      <w:r w:rsidR="002D1180" w:rsidRPr="00937A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логические: - рассказ;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индуктивные - беседа;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дедуктивные - лекция;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аналитические - иллюстрации;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синтетические -  демонстрации. </w:t>
      </w:r>
    </w:p>
    <w:p w:rsidR="002D1180" w:rsidRPr="00937A06" w:rsidRDefault="002D1180" w:rsidP="002D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lastRenderedPageBreak/>
        <w:t xml:space="preserve">Гностические: - репродуктивные; частично-поисковые; исследовательские.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мотивации: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познавательные игры;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- учебные дискуссии;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- создание ситуаций эмоционально-нравственных переживаний;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- создание ситуаций занимательности;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 - создание ситуаций апперцепции;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создание ситуаций познавательной новизны;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убеждение в значимости учения;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предъявление требований;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поощрения в учении. </w:t>
      </w:r>
    </w:p>
    <w:p w:rsidR="002D1180" w:rsidRPr="00937A06" w:rsidRDefault="002D1180" w:rsidP="002D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Формы организации обучения: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формирование знаний;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закрепление и систематизация знаний;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формирование умений и навыков;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повторение и систематизация знаний;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- контроль усвоения знаний, умений и навыков.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 xml:space="preserve">Различные формы занятий сочетают одинаковые элементы: - взаимодействие педагога и учащихся (педагог - учащийся, педагог - группа, учащийся - учащийся, группа - группа, полное и или ограниченное участие педагога, прямое или косвенное ограничение); </w:t>
      </w:r>
    </w:p>
    <w:p w:rsidR="002D1180" w:rsidRPr="00937A06" w:rsidRDefault="002D1180" w:rsidP="002D1180">
      <w:pPr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37A06">
        <w:rPr>
          <w:rFonts w:ascii="Times New Roman" w:hAnsi="Times New Roman" w:cs="Times New Roman"/>
          <w:sz w:val="24"/>
          <w:szCs w:val="24"/>
        </w:rPr>
        <w:t>Применение различных форм и методов в организации занятий позволяет сохранить активность учащихся, их интерес к занятиям в течение всего периода обучения.</w:t>
      </w:r>
    </w:p>
    <w:p w:rsidR="002D1180" w:rsidRPr="00937A06" w:rsidRDefault="002D1180" w:rsidP="002D118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t>2.3.3. Материально-технические и информационные условия реализации программы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>Для обеспечения выполнения программы в организации имеются следующие материально-технические условия: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</w:pPr>
      <w:r w:rsidRPr="00937A06">
        <w:t>- учебное помещение класса (для проведения теоретических занятий);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>- кладовая (для хранения имущества);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>- видеопроектор, компьютер с доступом к сети Интернет.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 xml:space="preserve">Информационными условиями реализации программы выступает, прежде всего, наличие соответствующих тематике преподавания брошюр, информационных стендов, методических материалов и интернет-сопровождение учебного процесса. </w:t>
      </w:r>
    </w:p>
    <w:p w:rsidR="002D1180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>Реализация программы предусматривает возможность применения дистанционных образовательных технологий.</w:t>
      </w:r>
    </w:p>
    <w:p w:rsidR="00373A04" w:rsidRPr="00937A06" w:rsidRDefault="00373A04" w:rsidP="002D1180">
      <w:pPr>
        <w:pStyle w:val="a5"/>
        <w:spacing w:before="0" w:beforeAutospacing="0" w:after="0" w:afterAutospacing="0"/>
        <w:ind w:firstLine="709"/>
        <w:jc w:val="both"/>
      </w:pP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</w:p>
    <w:p w:rsidR="002D1180" w:rsidRPr="00937A06" w:rsidRDefault="002D1180" w:rsidP="002D1180">
      <w:pPr>
        <w:pStyle w:val="a5"/>
        <w:numPr>
          <w:ilvl w:val="2"/>
          <w:numId w:val="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937A06">
        <w:rPr>
          <w:b/>
        </w:rPr>
        <w:t>Кадровые условия реализации программы.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>В целях реализации программы Центром обеспечен подбор квалифицированных педагогических кадров, методическим сопровождением методистами Центра и структурного подразделения «Муниципальный опорный центр муниципального образования Мотыгинский район Красноярского края».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</w:p>
    <w:p w:rsidR="002D1180" w:rsidRPr="00937A06" w:rsidRDefault="002D1180" w:rsidP="002D1180">
      <w:pPr>
        <w:pStyle w:val="a5"/>
        <w:numPr>
          <w:ilvl w:val="2"/>
          <w:numId w:val="6"/>
        </w:numPr>
        <w:spacing w:before="0" w:beforeAutospacing="0" w:after="0" w:afterAutospacing="0"/>
        <w:ind w:left="0" w:firstLine="0"/>
        <w:jc w:val="center"/>
        <w:rPr>
          <w:b/>
        </w:rPr>
      </w:pPr>
      <w:r w:rsidRPr="00937A06">
        <w:rPr>
          <w:b/>
        </w:rPr>
        <w:t>Методические материалы.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 xml:space="preserve">     По каждой теме программы планируется вводная познавательная беседа,  на занятиях п</w:t>
      </w:r>
      <w:r w:rsidR="00937A06" w:rsidRPr="00937A06">
        <w:t>р</w:t>
      </w:r>
      <w:r w:rsidRPr="00937A06">
        <w:t>оводятся установочные беседы</w:t>
      </w:r>
      <w:r w:rsidR="00937A06" w:rsidRPr="00937A06">
        <w:t>.</w:t>
      </w:r>
      <w:r w:rsidRPr="00937A06">
        <w:t xml:space="preserve">    Каждая тема закрепляется практической работой для чего необходимо техническое обеспечение: </w:t>
      </w:r>
      <w:r w:rsidR="00937A06" w:rsidRPr="00937A06">
        <w:t>белая, цветная</w:t>
      </w:r>
      <w:r w:rsidRPr="00937A06">
        <w:t xml:space="preserve">, гофрированная бумага, ножницы, нитки, клей,  </w:t>
      </w:r>
      <w:r w:rsidR="00937A06" w:rsidRPr="00937A06">
        <w:t>альбомные листы, фломастеры.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 xml:space="preserve">   Дидактическое обеспечение: зачетные карточки, карточки с занимательными тестами, анкеты, индивидуальные карты воспитанников и мониторинг их заполнения.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 xml:space="preserve">   Методическое обеспечение образовательного процесса: конспекты лекций и бесед, наглядные пособия, видео презентации, методики выявления результативности реализации образовательной программы.</w:t>
      </w:r>
    </w:p>
    <w:p w:rsidR="002D1180" w:rsidRPr="00937A06" w:rsidRDefault="002D1180" w:rsidP="002D1180">
      <w:pPr>
        <w:pStyle w:val="a5"/>
        <w:spacing w:before="0" w:beforeAutospacing="0" w:after="0" w:afterAutospacing="0"/>
        <w:ind w:firstLine="709"/>
        <w:jc w:val="both"/>
      </w:pPr>
      <w:r w:rsidRPr="00937A06">
        <w:t xml:space="preserve">   Формы подведения итогов: выставки, групповые просмотры выполненных воспитанниками изделий, поделок, сувениров; презентации, рисунки и эскизы на общий просмотр; участие детей в конкурсах и ведение мониторинга личн</w:t>
      </w:r>
      <w:r w:rsidR="00937A06" w:rsidRPr="00937A06">
        <w:t>остн</w:t>
      </w:r>
      <w:r w:rsidRPr="00937A06">
        <w:t>ых качеств в индивидуальных картах воспитанников.</w:t>
      </w:r>
    </w:p>
    <w:p w:rsidR="002D1180" w:rsidRPr="00937A06" w:rsidRDefault="002D1180" w:rsidP="002D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06">
        <w:rPr>
          <w:rFonts w:ascii="Times New Roman" w:hAnsi="Times New Roman" w:cs="Times New Roman"/>
          <w:b/>
          <w:sz w:val="24"/>
          <w:szCs w:val="24"/>
        </w:rPr>
        <w:br w:type="page"/>
      </w:r>
      <w:r w:rsidRPr="00937A0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A115CA" w:rsidRPr="00937A06" w:rsidRDefault="00A115CA" w:rsidP="00BF50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Для педагога: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С. Ю. Афонькин, Е. Ю. Афонькина, «Уроки оригами в школе и дома» Москва «Аким» 1997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«Мотивация познавательно-творческой деятельности учащихся в учреждениях дополнительного образования» - Новосибирск, 1999.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3. «Сборник лучших моделей из бумаги», М: «Аким» 2001.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4. Журнал «Бумажное моделирование», издательство «Аким», 2002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5. С. Н. Белим «Материалы VII Сибирской конференции «Оригами в учебном процессе»» г. Омск 2004г.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6. Оригами и педагогика. Материалы I Всероссийской конференции преподавателей оригами (Санкт-Петербург. 23-24 марта 1996 г.) Ред. С. Ю. Афонькин, «Аким» 1996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7 . С. Н. Белим «Материалы VIII Сибирской конференции «Оригами в учебном процессе»» г. Омск 2005г.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8. Материалы начального курса «Оригами» ОмГУ, кафедра методики преподавания математики, курсы «Оригами»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9. С. Соколова «Безграничные возможности искусства оригами» г. Москва, 2008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10. С. Соколова «Подарок своими руками», изд. «Сталкер» 2004г.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11. Тарабарина Т. Н. «Оригами и развитие ребенка» - Ярославль, Академия развития, 1998г.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7A06">
        <w:rPr>
          <w:rFonts w:ascii="Times New Roman" w:eastAsia="Times New Roman" w:hAnsi="Times New Roman" w:cs="Times New Roman"/>
          <w:sz w:val="24"/>
          <w:szCs w:val="24"/>
          <w:u w:val="single"/>
        </w:rPr>
        <w:t>Для детей: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С. Ю. Афонькин, Е. Ю. Афонькина, «Игрушки из бумаги» Москва «Аким» 1998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С. Ю. Афонькин, Е. Ю. Афонькина, «Кусудамы – волшебные шары» Москва «Аким» 1997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С. Ю. Афонькин, Е. Ю. Афонькина, «универсальный бумажный конструктор- оригами» Москва «Аким» 1997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Васина Н. Бумажная симфония.-М.: Айрис-пресс, 2010 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Давыдова Г.Н. Бумагопластика. Цветочные мотивы. – М., 2007.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Журавлева И.В. Оригами. Иллюстрированная энциклопедия для всей семьи. Лучшие модели/авт.-сост. Журавлева И.В. –М.: АСТ, 2009.(1).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Коротеев И. А. «Оригами для малышей», М., «Просвещение», 1996г.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Соколова С. В. «Оригами. Игрушки из бумаги», Спб., «Химия», 2002г.</w:t>
      </w:r>
    </w:p>
    <w:p w:rsidR="00937A06" w:rsidRPr="00937A06" w:rsidRDefault="00937A06" w:rsidP="00937A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7A06">
        <w:rPr>
          <w:rFonts w:ascii="Times New Roman" w:eastAsia="Times New Roman" w:hAnsi="Times New Roman" w:cs="Times New Roman"/>
          <w:sz w:val="24"/>
          <w:szCs w:val="24"/>
        </w:rPr>
        <w:t>Ильин И. С., Ильин С. Д. «100 лучших моделей оригами», «Издательский Мир книги», 2005г.</w:t>
      </w:r>
    </w:p>
    <w:p w:rsidR="00E718E1" w:rsidRPr="00937A06" w:rsidRDefault="00E718E1" w:rsidP="00937A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718E1" w:rsidRPr="00937A06" w:rsidSect="00DA335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73" w:rsidRDefault="001A2073" w:rsidP="00765667">
      <w:pPr>
        <w:spacing w:after="0" w:line="240" w:lineRule="auto"/>
      </w:pPr>
      <w:r>
        <w:separator/>
      </w:r>
    </w:p>
  </w:endnote>
  <w:endnote w:type="continuationSeparator" w:id="0">
    <w:p w:rsidR="001A2073" w:rsidRDefault="001A2073" w:rsidP="007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911658"/>
      <w:docPartObj>
        <w:docPartGallery w:val="Page Numbers (Bottom of Page)"/>
        <w:docPartUnique/>
      </w:docPartObj>
    </w:sdtPr>
    <w:sdtEndPr/>
    <w:sdtContent>
      <w:p w:rsidR="00DA335A" w:rsidRDefault="00DA33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E3">
          <w:rPr>
            <w:noProof/>
          </w:rPr>
          <w:t>24</w:t>
        </w:r>
        <w:r>
          <w:fldChar w:fldCharType="end"/>
        </w:r>
      </w:p>
    </w:sdtContent>
  </w:sdt>
  <w:p w:rsidR="00765667" w:rsidRDefault="00765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73" w:rsidRDefault="001A2073" w:rsidP="00765667">
      <w:pPr>
        <w:spacing w:after="0" w:line="240" w:lineRule="auto"/>
      </w:pPr>
      <w:r>
        <w:separator/>
      </w:r>
    </w:p>
  </w:footnote>
  <w:footnote w:type="continuationSeparator" w:id="0">
    <w:p w:rsidR="001A2073" w:rsidRDefault="001A2073" w:rsidP="00765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06F"/>
    <w:multiLevelType w:val="hybridMultilevel"/>
    <w:tmpl w:val="2918E3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2C6021"/>
    <w:multiLevelType w:val="multilevel"/>
    <w:tmpl w:val="258E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295551E"/>
    <w:multiLevelType w:val="hybridMultilevel"/>
    <w:tmpl w:val="5B449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7A0E67"/>
    <w:multiLevelType w:val="hybridMultilevel"/>
    <w:tmpl w:val="330C9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2D2B"/>
    <w:multiLevelType w:val="multilevel"/>
    <w:tmpl w:val="2E20F1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5">
    <w:nsid w:val="705C4C63"/>
    <w:multiLevelType w:val="multilevel"/>
    <w:tmpl w:val="3B9427C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3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2F"/>
    <w:rsid w:val="00001101"/>
    <w:rsid w:val="000052C0"/>
    <w:rsid w:val="000054FB"/>
    <w:rsid w:val="000141BE"/>
    <w:rsid w:val="00037EA5"/>
    <w:rsid w:val="00045CC2"/>
    <w:rsid w:val="00047600"/>
    <w:rsid w:val="00073642"/>
    <w:rsid w:val="00087D3C"/>
    <w:rsid w:val="000A28D0"/>
    <w:rsid w:val="000E4220"/>
    <w:rsid w:val="0011767D"/>
    <w:rsid w:val="001302C5"/>
    <w:rsid w:val="00165DD4"/>
    <w:rsid w:val="001A2073"/>
    <w:rsid w:val="001B4BB2"/>
    <w:rsid w:val="00234F56"/>
    <w:rsid w:val="00255063"/>
    <w:rsid w:val="00270DA7"/>
    <w:rsid w:val="0027625C"/>
    <w:rsid w:val="002D1180"/>
    <w:rsid w:val="002D11F1"/>
    <w:rsid w:val="00305F1D"/>
    <w:rsid w:val="00312881"/>
    <w:rsid w:val="00324CDA"/>
    <w:rsid w:val="00343E9D"/>
    <w:rsid w:val="00367412"/>
    <w:rsid w:val="00373A04"/>
    <w:rsid w:val="00374BC1"/>
    <w:rsid w:val="003966B5"/>
    <w:rsid w:val="003B7666"/>
    <w:rsid w:val="00406ACE"/>
    <w:rsid w:val="004316EE"/>
    <w:rsid w:val="00456BB8"/>
    <w:rsid w:val="004F0C86"/>
    <w:rsid w:val="00502788"/>
    <w:rsid w:val="00503C3D"/>
    <w:rsid w:val="00517EFB"/>
    <w:rsid w:val="0054610F"/>
    <w:rsid w:val="00562EE7"/>
    <w:rsid w:val="005E6D02"/>
    <w:rsid w:val="00622230"/>
    <w:rsid w:val="0063173D"/>
    <w:rsid w:val="006321CE"/>
    <w:rsid w:val="00666C6C"/>
    <w:rsid w:val="006A7628"/>
    <w:rsid w:val="006B6C3B"/>
    <w:rsid w:val="006D3C4D"/>
    <w:rsid w:val="006E542B"/>
    <w:rsid w:val="006F775E"/>
    <w:rsid w:val="00703850"/>
    <w:rsid w:val="00721FC3"/>
    <w:rsid w:val="00765667"/>
    <w:rsid w:val="00783814"/>
    <w:rsid w:val="007D7F33"/>
    <w:rsid w:val="00850B23"/>
    <w:rsid w:val="0088459A"/>
    <w:rsid w:val="008A18E5"/>
    <w:rsid w:val="008A3DE3"/>
    <w:rsid w:val="008E66D8"/>
    <w:rsid w:val="00937A06"/>
    <w:rsid w:val="009C002E"/>
    <w:rsid w:val="009C3970"/>
    <w:rsid w:val="009D5A49"/>
    <w:rsid w:val="009F4ACE"/>
    <w:rsid w:val="00A115CA"/>
    <w:rsid w:val="00A36EDC"/>
    <w:rsid w:val="00A53DBB"/>
    <w:rsid w:val="00A728D3"/>
    <w:rsid w:val="00A926E3"/>
    <w:rsid w:val="00AA6CEC"/>
    <w:rsid w:val="00AB7D69"/>
    <w:rsid w:val="00AC5909"/>
    <w:rsid w:val="00B01010"/>
    <w:rsid w:val="00B14447"/>
    <w:rsid w:val="00B150E2"/>
    <w:rsid w:val="00BA2572"/>
    <w:rsid w:val="00BB32AD"/>
    <w:rsid w:val="00BC61E3"/>
    <w:rsid w:val="00BD4890"/>
    <w:rsid w:val="00BD4B6D"/>
    <w:rsid w:val="00BF5007"/>
    <w:rsid w:val="00C15A65"/>
    <w:rsid w:val="00C24CC7"/>
    <w:rsid w:val="00C40832"/>
    <w:rsid w:val="00C714B8"/>
    <w:rsid w:val="00C85CB8"/>
    <w:rsid w:val="00D06EDF"/>
    <w:rsid w:val="00D40019"/>
    <w:rsid w:val="00D579C6"/>
    <w:rsid w:val="00D7224D"/>
    <w:rsid w:val="00DA1291"/>
    <w:rsid w:val="00DA335A"/>
    <w:rsid w:val="00E14DBF"/>
    <w:rsid w:val="00E154A4"/>
    <w:rsid w:val="00E2162F"/>
    <w:rsid w:val="00E6122E"/>
    <w:rsid w:val="00E718E1"/>
    <w:rsid w:val="00EB4E11"/>
    <w:rsid w:val="00EC2B9B"/>
    <w:rsid w:val="00F60C53"/>
    <w:rsid w:val="00F851D0"/>
    <w:rsid w:val="00FA354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2162F"/>
    <w:rPr>
      <w:rFonts w:ascii="Times New Roman" w:hAnsi="Times New Roman" w:cs="Times New Roman"/>
    </w:rPr>
  </w:style>
  <w:style w:type="paragraph" w:customStyle="1" w:styleId="10">
    <w:name w:val="Стиль1"/>
    <w:basedOn w:val="a3"/>
    <w:link w:val="1"/>
    <w:qFormat/>
    <w:rsid w:val="00E2162F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E2162F"/>
    <w:pPr>
      <w:spacing w:after="0" w:line="240" w:lineRule="auto"/>
    </w:pPr>
  </w:style>
  <w:style w:type="table" w:styleId="a4">
    <w:name w:val="Table Grid"/>
    <w:basedOn w:val="a1"/>
    <w:uiPriority w:val="59"/>
    <w:rsid w:val="0063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667"/>
  </w:style>
  <w:style w:type="paragraph" w:styleId="a8">
    <w:name w:val="footer"/>
    <w:basedOn w:val="a"/>
    <w:link w:val="a9"/>
    <w:uiPriority w:val="99"/>
    <w:unhideWhenUsed/>
    <w:rsid w:val="007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667"/>
  </w:style>
  <w:style w:type="paragraph" w:styleId="aa">
    <w:name w:val="Balloon Text"/>
    <w:basedOn w:val="a"/>
    <w:link w:val="ab"/>
    <w:uiPriority w:val="99"/>
    <w:semiHidden/>
    <w:unhideWhenUsed/>
    <w:rsid w:val="00D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basedOn w:val="a0"/>
    <w:link w:val="10"/>
    <w:locked/>
    <w:rsid w:val="00E2162F"/>
    <w:rPr>
      <w:rFonts w:ascii="Times New Roman" w:hAnsi="Times New Roman" w:cs="Times New Roman"/>
    </w:rPr>
  </w:style>
  <w:style w:type="paragraph" w:customStyle="1" w:styleId="10">
    <w:name w:val="Стиль1"/>
    <w:basedOn w:val="a3"/>
    <w:link w:val="1"/>
    <w:qFormat/>
    <w:rsid w:val="00E2162F"/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E2162F"/>
    <w:pPr>
      <w:spacing w:after="0" w:line="240" w:lineRule="auto"/>
    </w:pPr>
  </w:style>
  <w:style w:type="table" w:styleId="a4">
    <w:name w:val="Table Grid"/>
    <w:basedOn w:val="a1"/>
    <w:uiPriority w:val="59"/>
    <w:rsid w:val="0063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1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667"/>
  </w:style>
  <w:style w:type="paragraph" w:styleId="a8">
    <w:name w:val="footer"/>
    <w:basedOn w:val="a"/>
    <w:link w:val="a9"/>
    <w:uiPriority w:val="99"/>
    <w:unhideWhenUsed/>
    <w:rsid w:val="0076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667"/>
  </w:style>
  <w:style w:type="paragraph" w:styleId="aa">
    <w:name w:val="Balloon Text"/>
    <w:basedOn w:val="a"/>
    <w:link w:val="ab"/>
    <w:uiPriority w:val="99"/>
    <w:semiHidden/>
    <w:unhideWhenUsed/>
    <w:rsid w:val="00DA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9E2F-C12A-4FC5-9E16-AE6C112C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2020-09-09T02:08:00Z</cp:lastPrinted>
  <dcterms:created xsi:type="dcterms:W3CDTF">2020-09-14T05:24:00Z</dcterms:created>
  <dcterms:modified xsi:type="dcterms:W3CDTF">2020-09-14T05:24:00Z</dcterms:modified>
</cp:coreProperties>
</file>